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3A2F" w:rsidRDefault="00ED3A2F" w:rsidP="00ED3A2F">
      <w:pPr>
        <w:keepNext/>
        <w:jc w:val="both"/>
        <w:outlineLvl w:val="0"/>
        <w:rPr>
          <w:rFonts w:ascii="Palatino Linotype" w:hAnsi="Palatino Linotype"/>
          <w:bCs/>
          <w:i/>
          <w:iCs/>
          <w:sz w:val="20"/>
          <w:szCs w:val="20"/>
          <w:lang w:val="es-ES_tradnl" w:eastAsia="es-ES"/>
        </w:rPr>
      </w:pPr>
    </w:p>
    <w:p w:rsidR="00FC6B27" w:rsidRDefault="00FC6B27" w:rsidP="00FC6B27">
      <w:pPr>
        <w:suppressAutoHyphens w:val="0"/>
        <w:jc w:val="center"/>
        <w:rPr>
          <w:rFonts w:ascii="Palatino Linotype" w:hAnsi="Palatino Linotype"/>
          <w:b/>
          <w:bCs/>
          <w:i/>
          <w:color w:val="000000"/>
          <w:sz w:val="20"/>
          <w:szCs w:val="20"/>
          <w:lang w:eastAsia="es-AR"/>
        </w:rPr>
      </w:pPr>
      <w:r>
        <w:rPr>
          <w:rFonts w:ascii="Palatino Linotype" w:hAnsi="Palatino Linotype"/>
          <w:b/>
          <w:bCs/>
          <w:i/>
          <w:color w:val="000000"/>
          <w:sz w:val="20"/>
          <w:szCs w:val="20"/>
          <w:lang w:eastAsia="es-AR"/>
        </w:rPr>
        <w:t>Anexo Resolución MD N° 3135</w:t>
      </w:r>
    </w:p>
    <w:p w:rsidR="00FC6B27" w:rsidRDefault="00FC6B27" w:rsidP="00FC6B27">
      <w:pPr>
        <w:suppressAutoHyphens w:val="0"/>
        <w:jc w:val="center"/>
        <w:rPr>
          <w:rFonts w:ascii="Palatino Linotype" w:hAnsi="Palatino Linotype"/>
          <w:b/>
          <w:bCs/>
          <w:i/>
          <w:color w:val="000000"/>
          <w:sz w:val="20"/>
          <w:szCs w:val="20"/>
          <w:lang w:eastAsia="es-AR"/>
        </w:rPr>
      </w:pPr>
    </w:p>
    <w:p w:rsidR="00ED3A2F" w:rsidRDefault="00E86C18" w:rsidP="00FC6B27">
      <w:pPr>
        <w:suppressAutoHyphens w:val="0"/>
        <w:jc w:val="center"/>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t>MODELO</w:t>
      </w:r>
      <w:bookmarkStart w:id="0" w:name="_GoBack"/>
      <w:bookmarkEnd w:id="0"/>
      <w:r w:rsidRPr="00ED3A2F">
        <w:rPr>
          <w:rFonts w:ascii="Palatino Linotype" w:hAnsi="Palatino Linotype"/>
          <w:b/>
          <w:bCs/>
          <w:i/>
          <w:color w:val="000000"/>
          <w:sz w:val="20"/>
          <w:szCs w:val="20"/>
          <w:lang w:eastAsia="es-AR"/>
        </w:rPr>
        <w:t xml:space="preserve"> SOBRE FORMULACIÓN Y EVALUACIÓN DE PROYECTOS:</w:t>
      </w:r>
    </w:p>
    <w:p w:rsidR="00E164E6" w:rsidRPr="00ED3A2F" w:rsidRDefault="00E86C18" w:rsidP="00ED3A2F">
      <w:pPr>
        <w:jc w:val="center"/>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t>EVALUACIÓN PRIVADA.</w:t>
      </w:r>
    </w:p>
    <w:p w:rsidR="005430EF" w:rsidRPr="00ED3A2F" w:rsidRDefault="00E86C18" w:rsidP="00C17716">
      <w:pPr>
        <w:spacing w:before="100" w:beforeAutospacing="1"/>
        <w:jc w:val="both"/>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t>[</w:t>
      </w:r>
      <w:r w:rsidRPr="00ED3A2F">
        <w:rPr>
          <w:rFonts w:ascii="Palatino Linotype" w:hAnsi="Palatino Linotype"/>
          <w:b/>
          <w:bCs/>
          <w:i/>
          <w:color w:val="000000"/>
          <w:sz w:val="20"/>
          <w:szCs w:val="20"/>
          <w:u w:val="single"/>
          <w:lang w:eastAsia="es-AR"/>
        </w:rPr>
        <w:t>Fuente:</w:t>
      </w:r>
      <w:r w:rsidRPr="00ED3A2F">
        <w:rPr>
          <w:rFonts w:ascii="Palatino Linotype" w:hAnsi="Palatino Linotype"/>
          <w:b/>
          <w:bCs/>
          <w:i/>
          <w:color w:val="000000"/>
          <w:sz w:val="20"/>
          <w:szCs w:val="20"/>
          <w:lang w:eastAsia="es-AR"/>
        </w:rPr>
        <w:t xml:space="preserve"> </w:t>
      </w:r>
      <w:r w:rsidR="0037719C" w:rsidRPr="00ED3A2F">
        <w:rPr>
          <w:rFonts w:ascii="Palatino Linotype" w:hAnsi="Palatino Linotype"/>
          <w:bCs/>
          <w:i/>
          <w:color w:val="000000"/>
          <w:sz w:val="20"/>
          <w:szCs w:val="20"/>
          <w:lang w:eastAsia="es-AR"/>
        </w:rPr>
        <w:t xml:space="preserve">RT N° 50, Anexo II y Capítulo II, Acápite </w:t>
      </w:r>
      <w:r w:rsidR="00C17716" w:rsidRPr="00ED3A2F">
        <w:rPr>
          <w:rFonts w:ascii="Palatino Linotype" w:hAnsi="Palatino Linotype"/>
          <w:bCs/>
          <w:i/>
          <w:color w:val="000000"/>
          <w:sz w:val="20"/>
          <w:szCs w:val="20"/>
          <w:lang w:eastAsia="es-AR"/>
        </w:rPr>
        <w:t>C</w:t>
      </w:r>
      <w:r w:rsidR="0037719C" w:rsidRPr="00ED3A2F">
        <w:rPr>
          <w:rFonts w:ascii="Palatino Linotype" w:hAnsi="Palatino Linotype"/>
          <w:bCs/>
          <w:i/>
          <w:color w:val="000000"/>
          <w:sz w:val="20"/>
          <w:szCs w:val="20"/>
          <w:lang w:eastAsia="es-AR"/>
        </w:rPr>
        <w:t>, Pto.</w:t>
      </w:r>
      <w:r w:rsidR="00C17716" w:rsidRPr="00ED3A2F">
        <w:rPr>
          <w:rFonts w:ascii="Palatino Linotype" w:hAnsi="Palatino Linotype"/>
          <w:bCs/>
          <w:i/>
          <w:color w:val="000000"/>
          <w:sz w:val="20"/>
          <w:szCs w:val="20"/>
          <w:lang w:eastAsia="es-AR"/>
        </w:rPr>
        <w:t>4.</w:t>
      </w:r>
      <w:r w:rsidR="0037719C" w:rsidRPr="00ED3A2F">
        <w:rPr>
          <w:rFonts w:ascii="Palatino Linotype" w:hAnsi="Palatino Linotype"/>
          <w:bCs/>
          <w:i/>
          <w:color w:val="000000"/>
          <w:sz w:val="20"/>
          <w:szCs w:val="20"/>
          <w:lang w:eastAsia="es-AR"/>
        </w:rPr>
        <w:t>1</w:t>
      </w:r>
      <w:r w:rsidR="00C17716" w:rsidRPr="00ED3A2F">
        <w:rPr>
          <w:rFonts w:ascii="Palatino Linotype" w:hAnsi="Palatino Linotype"/>
          <w:bCs/>
          <w:i/>
          <w:color w:val="000000"/>
          <w:sz w:val="20"/>
          <w:szCs w:val="20"/>
          <w:lang w:eastAsia="es-AR"/>
        </w:rPr>
        <w:t xml:space="preserve">, y Acápite D, </w:t>
      </w:r>
      <w:proofErr w:type="spellStart"/>
      <w:r w:rsidR="00C17716" w:rsidRPr="00ED3A2F">
        <w:rPr>
          <w:rFonts w:ascii="Palatino Linotype" w:hAnsi="Palatino Linotype"/>
          <w:bCs/>
          <w:i/>
          <w:color w:val="000000"/>
          <w:sz w:val="20"/>
          <w:szCs w:val="20"/>
          <w:lang w:eastAsia="es-AR"/>
        </w:rPr>
        <w:t>Pto</w:t>
      </w:r>
      <w:proofErr w:type="spellEnd"/>
      <w:r w:rsidR="00C17716" w:rsidRPr="00ED3A2F">
        <w:rPr>
          <w:rFonts w:ascii="Palatino Linotype" w:hAnsi="Palatino Linotype"/>
          <w:bCs/>
          <w:i/>
          <w:color w:val="000000"/>
          <w:sz w:val="20"/>
          <w:szCs w:val="20"/>
          <w:lang w:eastAsia="es-AR"/>
        </w:rPr>
        <w:t xml:space="preserve">. </w:t>
      </w:r>
      <w:proofErr w:type="gramStart"/>
      <w:r w:rsidR="00C17716" w:rsidRPr="00ED3A2F">
        <w:rPr>
          <w:rFonts w:ascii="Palatino Linotype" w:hAnsi="Palatino Linotype"/>
          <w:bCs/>
          <w:i/>
          <w:color w:val="000000"/>
          <w:sz w:val="20"/>
          <w:szCs w:val="20"/>
          <w:lang w:eastAsia="es-AR"/>
        </w:rPr>
        <w:t>1.</w:t>
      </w:r>
      <w:r w:rsidR="0037719C" w:rsidRPr="00ED3A2F">
        <w:rPr>
          <w:rFonts w:ascii="Palatino Linotype" w:hAnsi="Palatino Linotype"/>
          <w:bCs/>
          <w:i/>
          <w:color w:val="000000"/>
          <w:sz w:val="20"/>
          <w:szCs w:val="20"/>
          <w:lang w:eastAsia="es-AR"/>
        </w:rPr>
        <w:t xml:space="preserve"> </w:t>
      </w:r>
      <w:r w:rsidR="00C17716" w:rsidRPr="00ED3A2F">
        <w:rPr>
          <w:rFonts w:ascii="Palatino Linotype" w:hAnsi="Palatino Linotype"/>
          <w:bCs/>
          <w:i/>
          <w:color w:val="000000"/>
          <w:sz w:val="20"/>
          <w:szCs w:val="20"/>
          <w:lang w:eastAsia="es-AR"/>
        </w:rPr>
        <w:t xml:space="preserve"> </w:t>
      </w:r>
      <w:r w:rsidR="0037719C" w:rsidRPr="00ED3A2F">
        <w:rPr>
          <w:rFonts w:ascii="Palatino Linotype" w:hAnsi="Palatino Linotype"/>
          <w:bCs/>
          <w:i/>
          <w:color w:val="000000"/>
          <w:sz w:val="20"/>
          <w:szCs w:val="20"/>
          <w:lang w:eastAsia="es-AR"/>
        </w:rPr>
        <w:t>–</w:t>
      </w:r>
      <w:proofErr w:type="gramEnd"/>
      <w:r w:rsidR="0037719C" w:rsidRPr="00ED3A2F">
        <w:rPr>
          <w:rFonts w:ascii="Palatino Linotype" w:hAnsi="Palatino Linotype"/>
          <w:bCs/>
          <w:i/>
          <w:color w:val="000000"/>
          <w:sz w:val="20"/>
          <w:szCs w:val="20"/>
          <w:lang w:eastAsia="es-AR"/>
        </w:rPr>
        <w:t xml:space="preserve"> </w:t>
      </w:r>
      <w:r w:rsidR="00C17716" w:rsidRPr="00ED3A2F">
        <w:rPr>
          <w:rFonts w:ascii="Palatino Linotype" w:hAnsi="Palatino Linotype"/>
          <w:bCs/>
          <w:i/>
          <w:color w:val="000000"/>
          <w:sz w:val="20"/>
          <w:szCs w:val="20"/>
          <w:lang w:eastAsia="es-AR"/>
        </w:rPr>
        <w:t>Adaptados a las formalidades aplicables establecidas en la normativa vigente en la jurisdicción del C.P.C.E.P.B.A.</w:t>
      </w:r>
      <w:r w:rsidR="00C17716" w:rsidRPr="00ED3A2F">
        <w:rPr>
          <w:rFonts w:ascii="Palatino Linotype" w:hAnsi="Palatino Linotype"/>
          <w:b/>
          <w:bCs/>
          <w:i/>
          <w:color w:val="000000"/>
          <w:sz w:val="20"/>
          <w:szCs w:val="20"/>
          <w:lang w:eastAsia="es-AR"/>
        </w:rPr>
        <w:t>]</w:t>
      </w:r>
    </w:p>
    <w:p w:rsidR="00E86C18" w:rsidRPr="00ED3A2F" w:rsidRDefault="00E86C18" w:rsidP="00E86C18">
      <w:pPr>
        <w:spacing w:before="100" w:beforeAutospacing="1"/>
        <w:jc w:val="center"/>
        <w:rPr>
          <w:rFonts w:ascii="Palatino Linotype" w:hAnsi="Palatino Linotype"/>
          <w:b/>
          <w:bCs/>
          <w:i/>
          <w:color w:val="000000"/>
          <w:sz w:val="20"/>
          <w:szCs w:val="20"/>
          <w:lang w:eastAsia="es-AR"/>
        </w:rPr>
      </w:pPr>
    </w:p>
    <w:p w:rsidR="00791657" w:rsidRPr="00ED3A2F" w:rsidRDefault="00912B65" w:rsidP="00912B65">
      <w:pPr>
        <w:spacing w:before="100" w:beforeAutospacing="1"/>
        <w:jc w:val="center"/>
        <w:rPr>
          <w:rFonts w:ascii="Palatino Linotype" w:hAnsi="Palatino Linotype"/>
          <w:b/>
          <w:bCs/>
          <w:i/>
          <w:color w:val="000000"/>
          <w:sz w:val="20"/>
          <w:szCs w:val="20"/>
          <w:lang w:eastAsia="es-AR"/>
        </w:rPr>
      </w:pPr>
      <w:proofErr w:type="gramStart"/>
      <w:r w:rsidRPr="00ED3A2F">
        <w:rPr>
          <w:rFonts w:ascii="Palatino Linotype" w:hAnsi="Palatino Linotype"/>
          <w:b/>
          <w:bCs/>
          <w:i/>
          <w:color w:val="000000"/>
          <w:sz w:val="20"/>
          <w:szCs w:val="20"/>
          <w:lang w:eastAsia="es-AR"/>
        </w:rPr>
        <w:t xml:space="preserve">INFORME </w:t>
      </w:r>
      <w:r w:rsidR="00345FEC" w:rsidRPr="00ED3A2F">
        <w:rPr>
          <w:rFonts w:ascii="Palatino Linotype" w:hAnsi="Palatino Linotype"/>
          <w:b/>
          <w:bCs/>
          <w:i/>
          <w:color w:val="000000"/>
          <w:sz w:val="20"/>
          <w:szCs w:val="20"/>
          <w:lang w:eastAsia="es-AR"/>
        </w:rPr>
        <w:t xml:space="preserve"> DEL</w:t>
      </w:r>
      <w:proofErr w:type="gramEnd"/>
      <w:r w:rsidR="00345FEC" w:rsidRPr="00ED3A2F">
        <w:rPr>
          <w:rFonts w:ascii="Palatino Linotype" w:hAnsi="Palatino Linotype"/>
          <w:b/>
          <w:bCs/>
          <w:i/>
          <w:color w:val="000000"/>
          <w:sz w:val="20"/>
          <w:szCs w:val="20"/>
          <w:lang w:eastAsia="es-AR"/>
        </w:rPr>
        <w:t xml:space="preserve"> LICENCIADO EN ECONOMÍA INDEPENDIENTE </w:t>
      </w:r>
      <w:r w:rsidRPr="00ED3A2F">
        <w:rPr>
          <w:rFonts w:ascii="Palatino Linotype" w:hAnsi="Palatino Linotype"/>
          <w:b/>
          <w:bCs/>
          <w:i/>
          <w:color w:val="000000"/>
          <w:sz w:val="20"/>
          <w:szCs w:val="20"/>
          <w:lang w:eastAsia="es-AR"/>
        </w:rPr>
        <w:t>SOBRE</w:t>
      </w:r>
      <w:r w:rsidR="00ED5ED7" w:rsidRPr="00ED3A2F">
        <w:rPr>
          <w:rFonts w:ascii="Palatino Linotype" w:hAnsi="Palatino Linotype"/>
          <w:b/>
          <w:bCs/>
          <w:i/>
          <w:color w:val="000000"/>
          <w:sz w:val="20"/>
          <w:szCs w:val="20"/>
          <w:lang w:eastAsia="es-AR"/>
        </w:rPr>
        <w:t xml:space="preserve"> </w:t>
      </w:r>
      <w:r w:rsidR="00545415" w:rsidRPr="00ED3A2F">
        <w:rPr>
          <w:rFonts w:ascii="Palatino Linotype" w:hAnsi="Palatino Linotype"/>
          <w:b/>
          <w:bCs/>
          <w:i/>
          <w:color w:val="000000"/>
          <w:sz w:val="20"/>
          <w:szCs w:val="20"/>
          <w:lang w:eastAsia="es-AR"/>
        </w:rPr>
        <w:t>EVALUACIÓN DE PROYECTO DE INVERSIÓN</w:t>
      </w:r>
    </w:p>
    <w:p w:rsidR="00912B65" w:rsidRPr="00ED3A2F" w:rsidRDefault="00912B65" w:rsidP="00912B65">
      <w:pPr>
        <w:spacing w:before="100" w:beforeAutospacing="1"/>
        <w:jc w:val="center"/>
        <w:rPr>
          <w:rFonts w:ascii="Palatino Linotype" w:hAnsi="Palatino Linotype"/>
          <w:i/>
          <w:color w:val="000000"/>
          <w:sz w:val="20"/>
          <w:szCs w:val="20"/>
          <w:lang w:eastAsia="es-AR"/>
        </w:rPr>
      </w:pPr>
    </w:p>
    <w:p w:rsidR="00D650F7" w:rsidRPr="00ED3A2F" w:rsidRDefault="00D650F7" w:rsidP="00D650F7">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Señor {Señores} </w:t>
      </w:r>
      <w:proofErr w:type="gramStart"/>
      <w:r w:rsidRPr="00ED3A2F">
        <w:rPr>
          <w:rFonts w:ascii="Palatino Linotype" w:hAnsi="Palatino Linotype"/>
          <w:i/>
          <w:color w:val="000000"/>
          <w:sz w:val="20"/>
          <w:szCs w:val="20"/>
          <w:lang w:eastAsia="es-AR"/>
        </w:rPr>
        <w:t>………..</w:t>
      </w:r>
      <w:proofErr w:type="gramEnd"/>
      <w:r w:rsidRPr="00ED3A2F">
        <w:rPr>
          <w:rFonts w:ascii="Palatino Linotype" w:hAnsi="Palatino Linotype"/>
          <w:i/>
          <w:color w:val="000000"/>
          <w:sz w:val="20"/>
          <w:szCs w:val="20"/>
          <w:lang w:eastAsia="es-AR"/>
        </w:rPr>
        <w:t xml:space="preserve"> </w:t>
      </w:r>
      <w:r w:rsidR="00545415" w:rsidRPr="00ED3A2F">
        <w:rPr>
          <w:rFonts w:ascii="Palatino Linotype" w:hAnsi="Palatino Linotype"/>
          <w:b/>
          <w:i/>
          <w:color w:val="000000"/>
          <w:sz w:val="20"/>
          <w:szCs w:val="20"/>
          <w:vertAlign w:val="superscript"/>
          <w:lang w:eastAsia="es-AR"/>
        </w:rPr>
        <w:t>1</w:t>
      </w:r>
      <w:r w:rsidRPr="00ED3A2F">
        <w:rPr>
          <w:rFonts w:ascii="Palatino Linotype" w:hAnsi="Palatino Linotype"/>
          <w:i/>
          <w:color w:val="000000"/>
          <w:sz w:val="20"/>
          <w:szCs w:val="20"/>
          <w:lang w:eastAsia="es-AR"/>
        </w:rPr>
        <w:t xml:space="preserve">de </w:t>
      </w:r>
    </w:p>
    <w:p w:rsidR="00D650F7" w:rsidRPr="00ED3A2F" w:rsidRDefault="00D650F7" w:rsidP="00D650F7">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ABCD </w:t>
      </w:r>
    </w:p>
    <w:p w:rsidR="00D650F7" w:rsidRPr="00ED3A2F" w:rsidRDefault="00D650F7" w:rsidP="00D650F7">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CUIT N°</w:t>
      </w:r>
      <w:r w:rsidR="00545415" w:rsidRPr="00ED3A2F">
        <w:rPr>
          <w:rFonts w:ascii="Palatino Linotype" w:hAnsi="Palatino Linotype"/>
          <w:b/>
          <w:i/>
          <w:color w:val="000000"/>
          <w:sz w:val="20"/>
          <w:szCs w:val="20"/>
          <w:vertAlign w:val="superscript"/>
          <w:lang w:eastAsia="es-AR"/>
        </w:rPr>
        <w:t>2</w:t>
      </w:r>
      <w:r w:rsidRPr="00ED3A2F">
        <w:rPr>
          <w:rFonts w:ascii="Palatino Linotype" w:hAnsi="Palatino Linotype"/>
          <w:i/>
          <w:color w:val="000000"/>
          <w:sz w:val="20"/>
          <w:szCs w:val="20"/>
          <w:lang w:eastAsia="es-AR"/>
        </w:rPr>
        <w:t xml:space="preserve"> </w:t>
      </w:r>
    </w:p>
    <w:p w:rsidR="00D650F7" w:rsidRPr="00ED3A2F" w:rsidRDefault="00D650F7" w:rsidP="00D650F7">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Domicilio legal</w:t>
      </w:r>
    </w:p>
    <w:p w:rsidR="00D650F7" w:rsidRPr="00ED3A2F" w:rsidRDefault="00D650F7" w:rsidP="00D650F7">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p>
    <w:p w:rsidR="00D650F7" w:rsidRPr="00ED3A2F" w:rsidRDefault="00D650F7" w:rsidP="00D650F7">
      <w:pPr>
        <w:jc w:val="both"/>
        <w:rPr>
          <w:rFonts w:ascii="Palatino Linotype" w:hAnsi="Palatino Linotype"/>
          <w:i/>
          <w:color w:val="000000"/>
          <w:sz w:val="20"/>
          <w:szCs w:val="20"/>
          <w:lang w:eastAsia="es-AR"/>
        </w:rPr>
      </w:pP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De acuerdo a vuestro requerimiento, he procedido a realizar el pertinente estudio, informando a Uds. lo siguiente:</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 Síntesis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Hacer una reseña global del proyecto y caracterizar adecuadamente los aspectos principales del mismo en lo que se refiere a la descripción y el destino de los bienes a producir, origen de la iniciativa, autoría del proyecto, créditos que se solicitan, beneficios promocionales solicitados, estado en que se encuentra el proyecto a la fecha de presentación, inversiones y financiamiento previsto y los impactos de la iniciativa en el orden económico-social y regional dejando bien aclarados los datos que le fueron dados para este trabajo.</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II. Estudio de Mercado.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Analizar si el estudio de mercado representa razonablemente la situación histórica y actual de la producción, demanda, consumo aparente, exportaciones e importaciones de los bienes a producir o comercializar, así como las características de la oferta nacional e importada, la capacidad instalada ya en el país, los posibles productos competitivos y complementarios y los destinos de los mismos.</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lastRenderedPageBreak/>
        <w:t>A su vez, considerar las proyecciones para los próximos años que fueron realizadas utilizando las técnicas habituales y si son razonables estando basadas en parámetros econométricos con base estadística y de comportamiento de los últimos años.</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III. Tamaño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Previa descripción y análisis del tamaño del proyecto y de las soluciones alternativas, considerar si el elegido se adecua a las características del mercado tanto proveedor como de consumo, y si está justificado por los criterios técnicos utilizados en la elección.</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IV. Localización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Considerar la localización seleccionada para la realización de la inversión y si ella presenta la adecuada compatibilización con la infraestructura y características existentes en la región.</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 Inversiones del Proyecto.</w:t>
      </w:r>
    </w:p>
    <w:p w:rsidR="00BD0EF1"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Detallar si las inversiones a realizar guardan coherencia con los plazos y resultados en materia de producción incluidos en el proyecto.</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 Financiamiento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Considerar las inversiones involucradas en el proyecto y con qué porcentual se financiarán en cuanto al capital propio, o fondos autogenerados, o recursos de terceros, etc., estimando si ello es razonablemente compatible con el diagrama de flujos de fondos del proyecto.</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VII. Rentabilidad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Estudiar la tasa interna de retorno del proyecto teniendo en cuenta la magnitud que permite considerar que el mismo es viable.</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La metodología utilizada para su cálculo es la usual para estos casos.</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VIII. Efectos sobre la Balanza de Divisas.</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Analizar los cálculos realizados para establecer si reflejan que la puesta en marcha del proyecto implicará mayores ingresos por exportaciones de ...........................millones de dólares, reducción de los egresos por importaciones vía sustitución de .................millones dólares y mayores erogaciones externas por compra de </w:t>
      </w:r>
      <w:r w:rsidRPr="00ED3A2F">
        <w:rPr>
          <w:rFonts w:ascii="Palatino Linotype" w:hAnsi="Palatino Linotype"/>
          <w:i/>
          <w:color w:val="000000"/>
          <w:sz w:val="20"/>
          <w:szCs w:val="20"/>
          <w:lang w:eastAsia="es-AR"/>
        </w:rPr>
        <w:lastRenderedPageBreak/>
        <w:t>bienes y equipos y servicios reales y financieros de .......................millones dólares, señalando si es positivo/negativo el efecto del proyecto sobre la balanza de divisas del país.</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(En caso de ser negativo el saldo externo inicial incluir análisis proyectivo de la situación).</w:t>
      </w:r>
    </w:p>
    <w:p w:rsidR="00AC5E73"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 xml:space="preserve">IX. </w:t>
      </w:r>
      <w:r w:rsidR="00AC5E73" w:rsidRPr="00ED3A2F">
        <w:rPr>
          <w:rFonts w:ascii="Palatino Linotype" w:hAnsi="Palatino Linotype"/>
          <w:b/>
          <w:i/>
          <w:color w:val="000000"/>
          <w:sz w:val="20"/>
          <w:szCs w:val="20"/>
          <w:lang w:eastAsia="es-AR"/>
        </w:rPr>
        <w:t>Limitaciones al alcance</w:t>
      </w:r>
    </w:p>
    <w:p w:rsidR="00AC5E73" w:rsidRPr="00ED3A2F" w:rsidRDefault="005D7D4B"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Consignar fuentes de datos, periodos de referencia y si existieren limitaciones en cuanto a cobertura, vacancia, periodicidad, etc. con relación a los datos utilizados en la elaboración de premisas y supuestos y el posible impacto sobre los flujos de fondos. </w:t>
      </w:r>
    </w:p>
    <w:p w:rsidR="00791657" w:rsidRPr="00ED3A2F" w:rsidRDefault="00AC5E73"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 xml:space="preserve">X. </w:t>
      </w:r>
      <w:r w:rsidR="00791657" w:rsidRPr="00ED3A2F">
        <w:rPr>
          <w:rFonts w:ascii="Palatino Linotype" w:hAnsi="Palatino Linotype"/>
          <w:b/>
          <w:i/>
          <w:color w:val="000000"/>
          <w:sz w:val="20"/>
          <w:szCs w:val="20"/>
          <w:lang w:eastAsia="es-AR"/>
        </w:rPr>
        <w:t>Aclaraciones previa</w:t>
      </w:r>
      <w:r w:rsidR="000B7C86" w:rsidRPr="00ED3A2F">
        <w:rPr>
          <w:rFonts w:ascii="Palatino Linotype" w:hAnsi="Palatino Linotype"/>
          <w:b/>
          <w:i/>
          <w:color w:val="000000"/>
          <w:sz w:val="20"/>
          <w:szCs w:val="20"/>
          <w:lang w:eastAsia="es-AR"/>
        </w:rPr>
        <w:t>s</w:t>
      </w:r>
      <w:r w:rsidR="00791657" w:rsidRPr="00ED3A2F">
        <w:rPr>
          <w:rFonts w:ascii="Palatino Linotype" w:hAnsi="Palatino Linotype"/>
          <w:b/>
          <w:i/>
          <w:color w:val="000000"/>
          <w:sz w:val="20"/>
          <w:szCs w:val="20"/>
          <w:lang w:eastAsia="es-AR"/>
        </w:rPr>
        <w:t xml:space="preserve"> al dictamen.</w:t>
      </w:r>
    </w:p>
    <w:p w:rsidR="006B5EE2" w:rsidRPr="00ED3A2F" w:rsidRDefault="005D7D4B" w:rsidP="006B5EE2">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w:t>
      </w:r>
      <w:r w:rsidR="006B5EE2" w:rsidRPr="00ED3A2F">
        <w:rPr>
          <w:rFonts w:ascii="Palatino Linotype" w:hAnsi="Palatino Linotype"/>
          <w:i/>
          <w:color w:val="000000"/>
          <w:sz w:val="20"/>
          <w:szCs w:val="20"/>
          <w:lang w:eastAsia="es-AR"/>
        </w:rPr>
        <w:t xml:space="preserve">onsignar aspectos que se consideran relevante y que atañen a distintos momentos de la formulación y/o evaluación: la idea, el perfil, la instancia de </w:t>
      </w:r>
      <w:proofErr w:type="spellStart"/>
      <w:r w:rsidR="006B5EE2" w:rsidRPr="00ED3A2F">
        <w:rPr>
          <w:rFonts w:ascii="Palatino Linotype" w:hAnsi="Palatino Linotype"/>
          <w:i/>
          <w:color w:val="000000"/>
          <w:sz w:val="20"/>
          <w:szCs w:val="20"/>
          <w:lang w:eastAsia="es-AR"/>
        </w:rPr>
        <w:t>prefactibilidad</w:t>
      </w:r>
      <w:proofErr w:type="spellEnd"/>
      <w:r w:rsidR="006B5EE2" w:rsidRPr="00ED3A2F">
        <w:rPr>
          <w:rFonts w:ascii="Palatino Linotype" w:hAnsi="Palatino Linotype"/>
          <w:i/>
          <w:color w:val="000000"/>
          <w:sz w:val="20"/>
          <w:szCs w:val="20"/>
          <w:lang w:eastAsia="es-AR"/>
        </w:rPr>
        <w:t>, de factibilidad, etc.</w:t>
      </w:r>
    </w:p>
    <w:p w:rsidR="005D7D4B" w:rsidRPr="00ED3A2F" w:rsidRDefault="005D7D4B" w:rsidP="006B5EE2">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Consignar aspectos referentes a externalidades positivas o negativas no cuantificables y el sentido. </w:t>
      </w:r>
    </w:p>
    <w:p w:rsidR="005D7D4B" w:rsidRPr="00ED3A2F" w:rsidRDefault="005D7D4B" w:rsidP="006B5EE2">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Consignar aspectos referidos a costos o beneficios indirectos cuantificables que pudieran afectar a determinados sectores sociales en particular</w:t>
      </w:r>
    </w:p>
    <w:p w:rsidR="005D7D4B" w:rsidRPr="00ED3A2F" w:rsidRDefault="005D7D4B" w:rsidP="006B5EE2">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Otras aclaraciones</w:t>
      </w:r>
      <w:proofErr w:type="gramStart"/>
      <w:r w:rsidRPr="00ED3A2F">
        <w:rPr>
          <w:rFonts w:ascii="Palatino Linotype" w:hAnsi="Palatino Linotype"/>
          <w:i/>
          <w:color w:val="000000"/>
          <w:sz w:val="20"/>
          <w:szCs w:val="20"/>
          <w:lang w:eastAsia="es-AR"/>
        </w:rPr>
        <w:t>….</w:t>
      </w:r>
      <w:proofErr w:type="gramEnd"/>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X</w:t>
      </w:r>
      <w:r w:rsidR="00AC5E73" w:rsidRPr="00ED3A2F">
        <w:rPr>
          <w:rFonts w:ascii="Palatino Linotype" w:hAnsi="Palatino Linotype"/>
          <w:b/>
          <w:i/>
          <w:color w:val="000000"/>
          <w:sz w:val="20"/>
          <w:szCs w:val="20"/>
          <w:lang w:eastAsia="es-AR"/>
        </w:rPr>
        <w:t>I</w:t>
      </w:r>
      <w:r w:rsidRPr="00ED3A2F">
        <w:rPr>
          <w:rFonts w:ascii="Palatino Linotype" w:hAnsi="Palatino Linotype"/>
          <w:b/>
          <w:i/>
          <w:color w:val="000000"/>
          <w:sz w:val="20"/>
          <w:szCs w:val="20"/>
          <w:lang w:eastAsia="es-AR"/>
        </w:rPr>
        <w:t>. Dictamen.</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Dejar expresada la opinión bajo alguno de los siguientes títulos.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1. Opinión no modificada o favorable sin salvedades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2. Opiniones modificadas </w:t>
      </w:r>
    </w:p>
    <w:p w:rsidR="00791657" w:rsidRPr="00ED3A2F" w:rsidRDefault="00791657" w:rsidP="00791657">
      <w:pPr>
        <w:spacing w:before="100" w:beforeAutospacing="1" w:after="240" w:line="293" w:lineRule="atLeast"/>
        <w:ind w:left="993"/>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2.1. Opinión favorable con salvedades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3. Opinión adversa </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4. Abstención de opinión</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5. Otras cuestiones sobre opiniones modificadas</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lastRenderedPageBreak/>
        <w:t>X</w:t>
      </w:r>
      <w:r w:rsidR="00AC5E73" w:rsidRPr="00ED3A2F">
        <w:rPr>
          <w:rFonts w:ascii="Palatino Linotype" w:hAnsi="Palatino Linotype"/>
          <w:b/>
          <w:i/>
          <w:color w:val="000000"/>
          <w:sz w:val="20"/>
          <w:szCs w:val="20"/>
          <w:lang w:eastAsia="es-AR"/>
        </w:rPr>
        <w:t>I</w:t>
      </w:r>
      <w:r w:rsidRPr="00ED3A2F">
        <w:rPr>
          <w:rFonts w:ascii="Palatino Linotype" w:hAnsi="Palatino Linotype"/>
          <w:b/>
          <w:i/>
          <w:color w:val="000000"/>
          <w:sz w:val="20"/>
          <w:szCs w:val="20"/>
          <w:lang w:eastAsia="es-AR"/>
        </w:rPr>
        <w:t xml:space="preserve">I. Información especial requerida por disposiciones legales y </w:t>
      </w:r>
      <w:r w:rsidR="000B0B0A">
        <w:rPr>
          <w:rFonts w:ascii="Palatino Linotype" w:hAnsi="Palatino Linotype"/>
          <w:b/>
          <w:i/>
          <w:color w:val="000000"/>
          <w:sz w:val="20"/>
          <w:szCs w:val="20"/>
          <w:lang w:eastAsia="es-AR"/>
        </w:rPr>
        <w:t>profesionales</w:t>
      </w:r>
      <w:r w:rsidRPr="00ED3A2F">
        <w:rPr>
          <w:rFonts w:ascii="Palatino Linotype" w:hAnsi="Palatino Linotype"/>
          <w:b/>
          <w:i/>
          <w:color w:val="000000"/>
          <w:sz w:val="20"/>
          <w:szCs w:val="20"/>
          <w:lang w:eastAsia="es-AR"/>
        </w:rPr>
        <w:t>.</w:t>
      </w:r>
      <w:r w:rsidR="005430EF" w:rsidRPr="00ED3A2F">
        <w:rPr>
          <w:rFonts w:ascii="Palatino Linotype" w:hAnsi="Palatino Linotype"/>
          <w:b/>
          <w:i/>
          <w:color w:val="000000"/>
          <w:sz w:val="20"/>
          <w:szCs w:val="20"/>
          <w:vertAlign w:val="superscript"/>
          <w:lang w:eastAsia="es-AR"/>
        </w:rPr>
        <w:t>3</w:t>
      </w:r>
      <w:r w:rsidR="005430EF" w:rsidRPr="00ED3A2F">
        <w:rPr>
          <w:rFonts w:ascii="Palatino Linotype" w:hAnsi="Palatino Linotype"/>
          <w:b/>
          <w:i/>
          <w:color w:val="000000"/>
          <w:sz w:val="20"/>
          <w:szCs w:val="20"/>
          <w:lang w:eastAsia="es-AR"/>
        </w:rPr>
        <w:t xml:space="preserve"> </w:t>
      </w:r>
    </w:p>
    <w:p w:rsidR="00F24A18" w:rsidRPr="00ED3A2F" w:rsidRDefault="00F24A18" w:rsidP="00F24A18">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El presente Informe no tiene validez sin la autenticación de la firma por parte del Consejo Profesional.</w:t>
      </w:r>
    </w:p>
    <w:p w:rsidR="00F24A18" w:rsidRPr="00ED3A2F" w:rsidRDefault="00F24A18" w:rsidP="00F24A18">
      <w:pPr>
        <w:spacing w:before="100" w:beforeAutospacing="1" w:after="240" w:line="293" w:lineRule="atLeast"/>
        <w:jc w:val="both"/>
        <w:rPr>
          <w:rFonts w:ascii="Palatino Linotype" w:hAnsi="Palatino Linotype"/>
          <w:i/>
          <w:color w:val="000000"/>
          <w:sz w:val="20"/>
          <w:szCs w:val="20"/>
          <w:lang w:eastAsia="es-AR"/>
        </w:rPr>
      </w:pPr>
    </w:p>
    <w:p w:rsidR="00F24A18" w:rsidRPr="00ED3A2F" w:rsidRDefault="00F24A18" w:rsidP="00F24A18">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Ciudad de</w:t>
      </w:r>
      <w:proofErr w:type="gramStart"/>
      <w:r w:rsidRPr="00ED3A2F">
        <w:rPr>
          <w:rFonts w:ascii="Palatino Linotype" w:hAnsi="Palatino Linotype"/>
          <w:i/>
          <w:color w:val="000000"/>
          <w:sz w:val="20"/>
          <w:szCs w:val="20"/>
          <w:lang w:eastAsia="es-AR"/>
        </w:rPr>
        <w:t>………,</w:t>
      </w:r>
      <w:proofErr w:type="gramEnd"/>
      <w:r w:rsidRPr="00ED3A2F">
        <w:rPr>
          <w:rFonts w:ascii="Palatino Linotype" w:hAnsi="Palatino Linotype"/>
          <w:i/>
          <w:color w:val="000000"/>
          <w:sz w:val="20"/>
          <w:szCs w:val="20"/>
          <w:lang w:eastAsia="es-AR"/>
        </w:rPr>
        <w:t xml:space="preserve"> Provincia de Buenos Aires, ….. </w:t>
      </w:r>
      <w:proofErr w:type="gramStart"/>
      <w:r w:rsidRPr="00ED3A2F">
        <w:rPr>
          <w:rFonts w:ascii="Palatino Linotype" w:hAnsi="Palatino Linotype"/>
          <w:i/>
          <w:color w:val="000000"/>
          <w:sz w:val="20"/>
          <w:szCs w:val="20"/>
          <w:lang w:eastAsia="es-AR"/>
        </w:rPr>
        <w:t>de</w:t>
      </w:r>
      <w:proofErr w:type="gramEnd"/>
      <w:r w:rsidRPr="00ED3A2F">
        <w:rPr>
          <w:rFonts w:ascii="Palatino Linotype" w:hAnsi="Palatino Linotype"/>
          <w:i/>
          <w:color w:val="000000"/>
          <w:sz w:val="20"/>
          <w:szCs w:val="20"/>
          <w:lang w:eastAsia="es-AR"/>
        </w:rPr>
        <w:t xml:space="preserve"> ………….  de 20XX. </w:t>
      </w:r>
    </w:p>
    <w:p w:rsidR="00F24A18" w:rsidRPr="00ED3A2F" w:rsidRDefault="00F24A18" w:rsidP="00F24A18">
      <w:pPr>
        <w:spacing w:before="100" w:beforeAutospacing="1" w:after="240" w:line="293" w:lineRule="atLeast"/>
        <w:jc w:val="both"/>
        <w:rPr>
          <w:rFonts w:ascii="Palatino Linotype" w:hAnsi="Palatino Linotype"/>
          <w:i/>
          <w:color w:val="000000"/>
          <w:sz w:val="20"/>
          <w:szCs w:val="20"/>
          <w:lang w:eastAsia="es-AR"/>
        </w:rPr>
      </w:pPr>
    </w:p>
    <w:p w:rsidR="00F24A18" w:rsidRPr="00ED3A2F" w:rsidRDefault="00F24A18" w:rsidP="00F24A18">
      <w:pPr>
        <w:spacing w:before="100" w:beforeAutospacing="1" w:after="240" w:line="293" w:lineRule="atLeast"/>
        <w:jc w:val="both"/>
        <w:rPr>
          <w:rFonts w:ascii="Palatino Linotype" w:hAnsi="Palatino Linotype"/>
          <w:i/>
          <w:color w:val="000000"/>
          <w:sz w:val="20"/>
          <w:szCs w:val="20"/>
          <w:lang w:eastAsia="es-AR"/>
        </w:rPr>
      </w:pPr>
    </w:p>
    <w:p w:rsidR="00F24A18" w:rsidRPr="00ED3A2F" w:rsidRDefault="00F24A18" w:rsidP="00F24A18">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Dr.xxxx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xxxx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xxxxx</w:t>
      </w:r>
      <w:proofErr w:type="spellEnd"/>
    </w:p>
    <w:p w:rsidR="00F24A18" w:rsidRPr="00ED3A2F" w:rsidRDefault="00F24A18" w:rsidP="00F24A18">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Lic. en Economía</w:t>
      </w:r>
    </w:p>
    <w:p w:rsidR="00F24A18" w:rsidRPr="00ED3A2F" w:rsidRDefault="00F24A18" w:rsidP="00F24A18">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t xml:space="preserve">                                                        </w:t>
      </w:r>
      <w:proofErr w:type="spellStart"/>
      <w:r w:rsidRPr="00ED3A2F">
        <w:rPr>
          <w:rFonts w:ascii="Palatino Linotype" w:hAnsi="Palatino Linotype"/>
          <w:i/>
          <w:color w:val="000000"/>
          <w:sz w:val="20"/>
          <w:szCs w:val="20"/>
          <w:lang w:eastAsia="es-AR"/>
        </w:rPr>
        <w:t>T°</w:t>
      </w:r>
      <w:proofErr w:type="gramStart"/>
      <w:r w:rsidRPr="00ED3A2F">
        <w:rPr>
          <w:rFonts w:ascii="Palatino Linotype" w:hAnsi="Palatino Linotype"/>
          <w:i/>
          <w:color w:val="000000"/>
          <w:sz w:val="20"/>
          <w:szCs w:val="20"/>
          <w:lang w:eastAsia="es-AR"/>
        </w:rPr>
        <w:t>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F</w:t>
      </w:r>
      <w:proofErr w:type="gramEnd"/>
      <w:r w:rsidRPr="00ED3A2F">
        <w:rPr>
          <w:rFonts w:ascii="Palatino Linotype" w:hAnsi="Palatino Linotype"/>
          <w:i/>
          <w:color w:val="000000"/>
          <w:sz w:val="20"/>
          <w:szCs w:val="20"/>
          <w:lang w:eastAsia="es-AR"/>
        </w:rPr>
        <w:t>°xx</w:t>
      </w:r>
      <w:proofErr w:type="spellEnd"/>
      <w:r w:rsidRPr="00ED3A2F">
        <w:rPr>
          <w:rFonts w:ascii="Palatino Linotype" w:hAnsi="Palatino Linotype"/>
          <w:i/>
          <w:color w:val="000000"/>
          <w:sz w:val="20"/>
          <w:szCs w:val="20"/>
          <w:lang w:eastAsia="es-AR"/>
        </w:rPr>
        <w:t xml:space="preserve">  Legajo </w:t>
      </w:r>
      <w:proofErr w:type="spellStart"/>
      <w:r w:rsidRPr="00ED3A2F">
        <w:rPr>
          <w:rFonts w:ascii="Palatino Linotype" w:hAnsi="Palatino Linotype"/>
          <w:i/>
          <w:color w:val="000000"/>
          <w:sz w:val="20"/>
          <w:szCs w:val="20"/>
          <w:lang w:eastAsia="es-AR"/>
        </w:rPr>
        <w:t>xxxxx</w:t>
      </w:r>
      <w:proofErr w:type="spellEnd"/>
      <w:r w:rsidRPr="00ED3A2F">
        <w:rPr>
          <w:rFonts w:ascii="Palatino Linotype" w:hAnsi="Palatino Linotype"/>
          <w:i/>
          <w:color w:val="000000"/>
          <w:sz w:val="20"/>
          <w:szCs w:val="20"/>
          <w:lang w:eastAsia="es-AR"/>
        </w:rPr>
        <w:t>/x</w:t>
      </w:r>
    </w:p>
    <w:p w:rsidR="00F24A18" w:rsidRPr="00ED3A2F" w:rsidRDefault="00F24A18" w:rsidP="00F24A18">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t xml:space="preserve">                                         </w:t>
      </w:r>
      <w:r w:rsid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 xml:space="preserve">     C.P.C.E.P.B.A.</w:t>
      </w:r>
    </w:p>
    <w:p w:rsidR="00F24A18" w:rsidRPr="00ED3A2F" w:rsidRDefault="00F24A18" w:rsidP="00F24A18">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r>
      <w:r w:rsid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 xml:space="preserve">             CUIT xx-</w:t>
      </w:r>
      <w:proofErr w:type="spellStart"/>
      <w:r w:rsidRPr="00ED3A2F">
        <w:rPr>
          <w:rFonts w:ascii="Palatino Linotype" w:hAnsi="Palatino Linotype"/>
          <w:i/>
          <w:color w:val="000000"/>
          <w:sz w:val="20"/>
          <w:szCs w:val="20"/>
          <w:lang w:eastAsia="es-AR"/>
        </w:rPr>
        <w:t>xxxxxxxx</w:t>
      </w:r>
      <w:proofErr w:type="spellEnd"/>
      <w:r w:rsidRPr="00ED3A2F">
        <w:rPr>
          <w:rFonts w:ascii="Palatino Linotype" w:hAnsi="Palatino Linotype"/>
          <w:i/>
          <w:color w:val="000000"/>
          <w:sz w:val="20"/>
          <w:szCs w:val="20"/>
          <w:lang w:eastAsia="es-AR"/>
        </w:rPr>
        <w:t>-x</w:t>
      </w:r>
    </w:p>
    <w:p w:rsidR="00F24A18" w:rsidRPr="00ED3A2F" w:rsidRDefault="00F24A18" w:rsidP="00791657">
      <w:pPr>
        <w:spacing w:before="100" w:beforeAutospacing="1" w:after="240" w:line="293" w:lineRule="atLeast"/>
        <w:jc w:val="both"/>
        <w:rPr>
          <w:rFonts w:ascii="Palatino Linotype" w:hAnsi="Palatino Linotype"/>
          <w:i/>
          <w:color w:val="000000"/>
          <w:sz w:val="20"/>
          <w:szCs w:val="20"/>
          <w:lang w:eastAsia="es-AR"/>
        </w:rPr>
      </w:pP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u w:val="single"/>
        </w:rPr>
      </w:pPr>
      <w:proofErr w:type="spellStart"/>
      <w:r w:rsidRPr="00ED3A2F">
        <w:rPr>
          <w:rFonts w:ascii="Palatino Linotype" w:hAnsi="Palatino Linotype"/>
          <w:b/>
          <w:i/>
          <w:color w:val="000000"/>
          <w:sz w:val="20"/>
          <w:szCs w:val="20"/>
          <w:u w:val="single"/>
          <w:lang w:val="fr-FR" w:eastAsia="es-AR"/>
        </w:rPr>
        <w:t>Anexos</w:t>
      </w:r>
      <w:proofErr w:type="spellEnd"/>
      <w:r w:rsidRPr="00ED3A2F">
        <w:rPr>
          <w:rFonts w:ascii="Palatino Linotype" w:hAnsi="Palatino Linotype"/>
          <w:b/>
          <w:i/>
          <w:color w:val="000000"/>
          <w:sz w:val="20"/>
          <w:szCs w:val="20"/>
          <w:u w:val="single"/>
          <w:lang w:val="fr-FR" w:eastAsia="es-AR"/>
        </w:rPr>
        <w:t>:</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Contendrán información de profesionales intervinientes que sustentan las opciones técnicas evaluadas y seleccionadas.</w:t>
      </w:r>
    </w:p>
    <w:p w:rsidR="00F24A18" w:rsidRPr="00ED3A2F" w:rsidRDefault="00F24A18">
      <w:pPr>
        <w:suppressAutoHyphens w:val="0"/>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br w:type="page"/>
      </w:r>
    </w:p>
    <w:p w:rsidR="00ED3A2F" w:rsidRDefault="00E164E6" w:rsidP="00ED3A2F">
      <w:pPr>
        <w:jc w:val="center"/>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lastRenderedPageBreak/>
        <w:t xml:space="preserve">MODELO SOBRE FORMULACIÓN Y EVALUACIÓN DE PROYECTOS: </w:t>
      </w:r>
    </w:p>
    <w:p w:rsidR="00E164E6" w:rsidRPr="00ED3A2F" w:rsidRDefault="00E164E6" w:rsidP="00ED3A2F">
      <w:pPr>
        <w:jc w:val="center"/>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t xml:space="preserve">EVALUACIÓN SOCIAL DE PROYECTOS PRIVADOS, PÚBLICOS O MIXTOS. </w:t>
      </w:r>
    </w:p>
    <w:p w:rsidR="00E164E6" w:rsidRPr="00ED3A2F" w:rsidRDefault="00E164E6" w:rsidP="00E164E6">
      <w:pPr>
        <w:spacing w:before="100" w:beforeAutospacing="1"/>
        <w:jc w:val="both"/>
        <w:rPr>
          <w:rFonts w:ascii="Palatino Linotype" w:hAnsi="Palatino Linotype"/>
          <w:b/>
          <w:bCs/>
          <w:i/>
          <w:color w:val="000000"/>
          <w:sz w:val="20"/>
          <w:szCs w:val="20"/>
          <w:lang w:eastAsia="es-AR"/>
        </w:rPr>
      </w:pPr>
      <w:r w:rsidRPr="00ED3A2F">
        <w:rPr>
          <w:rFonts w:ascii="Palatino Linotype" w:hAnsi="Palatino Linotype"/>
          <w:b/>
          <w:bCs/>
          <w:i/>
          <w:color w:val="000000"/>
          <w:sz w:val="20"/>
          <w:szCs w:val="20"/>
          <w:lang w:eastAsia="es-AR"/>
        </w:rPr>
        <w:t>[</w:t>
      </w:r>
      <w:r w:rsidRPr="00ED3A2F">
        <w:rPr>
          <w:rFonts w:ascii="Palatino Linotype" w:hAnsi="Palatino Linotype"/>
          <w:b/>
          <w:bCs/>
          <w:i/>
          <w:color w:val="000000"/>
          <w:sz w:val="20"/>
          <w:szCs w:val="20"/>
          <w:u w:val="single"/>
          <w:lang w:eastAsia="es-AR"/>
        </w:rPr>
        <w:t>Fuente:</w:t>
      </w:r>
      <w:r w:rsidRPr="00ED3A2F">
        <w:rPr>
          <w:rFonts w:ascii="Palatino Linotype" w:hAnsi="Palatino Linotype"/>
          <w:b/>
          <w:bCs/>
          <w:i/>
          <w:color w:val="000000"/>
          <w:sz w:val="20"/>
          <w:szCs w:val="20"/>
          <w:lang w:eastAsia="es-AR"/>
        </w:rPr>
        <w:t xml:space="preserve"> </w:t>
      </w:r>
      <w:r w:rsidRPr="00ED3A2F">
        <w:rPr>
          <w:rFonts w:ascii="Palatino Linotype" w:hAnsi="Palatino Linotype"/>
          <w:bCs/>
          <w:i/>
          <w:color w:val="000000"/>
          <w:sz w:val="20"/>
          <w:szCs w:val="20"/>
          <w:lang w:eastAsia="es-AR"/>
        </w:rPr>
        <w:t xml:space="preserve">RT N° 50, Anexo III y Capítulo II, Acápite C, Pto.4.1, y Acápite D, </w:t>
      </w:r>
      <w:proofErr w:type="spellStart"/>
      <w:r w:rsidRPr="00ED3A2F">
        <w:rPr>
          <w:rFonts w:ascii="Palatino Linotype" w:hAnsi="Palatino Linotype"/>
          <w:bCs/>
          <w:i/>
          <w:color w:val="000000"/>
          <w:sz w:val="20"/>
          <w:szCs w:val="20"/>
          <w:lang w:eastAsia="es-AR"/>
        </w:rPr>
        <w:t>Pto</w:t>
      </w:r>
      <w:proofErr w:type="spellEnd"/>
      <w:r w:rsidRPr="00ED3A2F">
        <w:rPr>
          <w:rFonts w:ascii="Palatino Linotype" w:hAnsi="Palatino Linotype"/>
          <w:bCs/>
          <w:i/>
          <w:color w:val="000000"/>
          <w:sz w:val="20"/>
          <w:szCs w:val="20"/>
          <w:lang w:eastAsia="es-AR"/>
        </w:rPr>
        <w:t xml:space="preserve">. </w:t>
      </w:r>
      <w:proofErr w:type="gramStart"/>
      <w:r w:rsidRPr="00ED3A2F">
        <w:rPr>
          <w:rFonts w:ascii="Palatino Linotype" w:hAnsi="Palatino Linotype"/>
          <w:bCs/>
          <w:i/>
          <w:color w:val="000000"/>
          <w:sz w:val="20"/>
          <w:szCs w:val="20"/>
          <w:lang w:eastAsia="es-AR"/>
        </w:rPr>
        <w:t>1.  –</w:t>
      </w:r>
      <w:proofErr w:type="gramEnd"/>
      <w:r w:rsidRPr="00ED3A2F">
        <w:rPr>
          <w:rFonts w:ascii="Palatino Linotype" w:hAnsi="Palatino Linotype"/>
          <w:bCs/>
          <w:i/>
          <w:color w:val="000000"/>
          <w:sz w:val="20"/>
          <w:szCs w:val="20"/>
          <w:lang w:eastAsia="es-AR"/>
        </w:rPr>
        <w:t xml:space="preserve"> Adaptados a las formalidades aplicables establecidas en la normativa vigente en la jurisdicción del C.P.C.E.P.B.A.</w:t>
      </w:r>
      <w:r w:rsidRPr="00ED3A2F">
        <w:rPr>
          <w:rFonts w:ascii="Palatino Linotype" w:hAnsi="Palatino Linotype"/>
          <w:b/>
          <w:bCs/>
          <w:i/>
          <w:color w:val="000000"/>
          <w:sz w:val="20"/>
          <w:szCs w:val="20"/>
          <w:lang w:eastAsia="es-AR"/>
        </w:rPr>
        <w:t>]</w:t>
      </w:r>
    </w:p>
    <w:p w:rsidR="00E164E6" w:rsidRPr="00ED3A2F" w:rsidRDefault="00E164E6" w:rsidP="004377E9">
      <w:pPr>
        <w:spacing w:before="100" w:beforeAutospacing="1"/>
        <w:rPr>
          <w:rFonts w:ascii="Palatino Linotype" w:hAnsi="Palatino Linotype"/>
          <w:b/>
          <w:bCs/>
          <w:i/>
          <w:color w:val="000000"/>
          <w:sz w:val="20"/>
          <w:szCs w:val="20"/>
          <w:lang w:eastAsia="es-AR"/>
        </w:rPr>
      </w:pPr>
    </w:p>
    <w:p w:rsidR="00BD0EF1" w:rsidRPr="00ED3A2F" w:rsidRDefault="00BD0EF1" w:rsidP="00BD0EF1">
      <w:pPr>
        <w:spacing w:before="100" w:beforeAutospacing="1"/>
        <w:jc w:val="center"/>
        <w:rPr>
          <w:rFonts w:ascii="Palatino Linotype" w:hAnsi="Palatino Linotype"/>
          <w:b/>
          <w:bCs/>
          <w:i/>
          <w:color w:val="000000"/>
          <w:sz w:val="20"/>
          <w:szCs w:val="20"/>
          <w:lang w:eastAsia="es-AR"/>
        </w:rPr>
      </w:pPr>
      <w:proofErr w:type="gramStart"/>
      <w:r w:rsidRPr="00ED3A2F">
        <w:rPr>
          <w:rFonts w:ascii="Palatino Linotype" w:hAnsi="Palatino Linotype"/>
          <w:b/>
          <w:bCs/>
          <w:i/>
          <w:color w:val="000000"/>
          <w:sz w:val="20"/>
          <w:szCs w:val="20"/>
          <w:lang w:eastAsia="es-AR"/>
        </w:rPr>
        <w:t>INFORME  DEL</w:t>
      </w:r>
      <w:proofErr w:type="gramEnd"/>
      <w:r w:rsidRPr="00ED3A2F">
        <w:rPr>
          <w:rFonts w:ascii="Palatino Linotype" w:hAnsi="Palatino Linotype"/>
          <w:b/>
          <w:bCs/>
          <w:i/>
          <w:color w:val="000000"/>
          <w:sz w:val="20"/>
          <w:szCs w:val="20"/>
          <w:lang w:eastAsia="es-AR"/>
        </w:rPr>
        <w:t xml:space="preserve"> LICENCIADO EN ECONOMÍA INDEPENDIENTE SOBRE </w:t>
      </w:r>
      <w:r w:rsidR="00545415" w:rsidRPr="00ED3A2F">
        <w:rPr>
          <w:rFonts w:ascii="Palatino Linotype" w:hAnsi="Palatino Linotype"/>
          <w:b/>
          <w:bCs/>
          <w:i/>
          <w:color w:val="000000"/>
          <w:sz w:val="20"/>
          <w:szCs w:val="20"/>
          <w:lang w:eastAsia="es-AR"/>
        </w:rPr>
        <w:t>EVALUACIÓN DE PROYECTO DE INVERSIÓN</w:t>
      </w:r>
    </w:p>
    <w:p w:rsidR="00BD0EF1" w:rsidRPr="00ED3A2F" w:rsidRDefault="00BD0EF1" w:rsidP="00BD0EF1">
      <w:pPr>
        <w:spacing w:before="100" w:beforeAutospacing="1"/>
        <w:jc w:val="center"/>
        <w:rPr>
          <w:rFonts w:ascii="Palatino Linotype" w:hAnsi="Palatino Linotype"/>
          <w:i/>
          <w:color w:val="000000"/>
          <w:sz w:val="20"/>
          <w:szCs w:val="20"/>
          <w:lang w:eastAsia="es-AR"/>
        </w:rPr>
      </w:pP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Señor {Señores} </w:t>
      </w:r>
      <w:proofErr w:type="gramStart"/>
      <w:r w:rsidRPr="00ED3A2F">
        <w:rPr>
          <w:rFonts w:ascii="Palatino Linotype" w:hAnsi="Palatino Linotype"/>
          <w:i/>
          <w:color w:val="000000"/>
          <w:sz w:val="20"/>
          <w:szCs w:val="20"/>
          <w:lang w:eastAsia="es-AR"/>
        </w:rPr>
        <w:t>………..</w:t>
      </w:r>
      <w:proofErr w:type="gramEnd"/>
      <w:r w:rsidRPr="00ED3A2F">
        <w:rPr>
          <w:rFonts w:ascii="Palatino Linotype" w:hAnsi="Palatino Linotype"/>
          <w:i/>
          <w:color w:val="000000"/>
          <w:sz w:val="20"/>
          <w:szCs w:val="20"/>
          <w:lang w:eastAsia="es-AR"/>
        </w:rPr>
        <w:t xml:space="preserve"> </w:t>
      </w:r>
      <w:r w:rsidR="00545415" w:rsidRPr="00ED3A2F">
        <w:rPr>
          <w:rFonts w:ascii="Palatino Linotype" w:hAnsi="Palatino Linotype"/>
          <w:b/>
          <w:i/>
          <w:color w:val="000000"/>
          <w:sz w:val="20"/>
          <w:szCs w:val="20"/>
          <w:vertAlign w:val="superscript"/>
          <w:lang w:eastAsia="es-AR"/>
        </w:rPr>
        <w:t>1</w:t>
      </w:r>
      <w:r w:rsidRPr="00ED3A2F">
        <w:rPr>
          <w:rFonts w:ascii="Palatino Linotype" w:hAnsi="Palatino Linotype"/>
          <w:i/>
          <w:color w:val="000000"/>
          <w:sz w:val="20"/>
          <w:szCs w:val="20"/>
          <w:lang w:eastAsia="es-AR"/>
        </w:rPr>
        <w:t xml:space="preserve">de </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ABCD </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CUIT N°</w:t>
      </w:r>
      <w:r w:rsidR="00545415" w:rsidRPr="00ED3A2F">
        <w:rPr>
          <w:rFonts w:ascii="Palatino Linotype" w:hAnsi="Palatino Linotype"/>
          <w:b/>
          <w:i/>
          <w:color w:val="000000"/>
          <w:sz w:val="20"/>
          <w:szCs w:val="20"/>
          <w:vertAlign w:val="superscript"/>
          <w:lang w:eastAsia="es-AR"/>
        </w:rPr>
        <w:t>2</w:t>
      </w:r>
      <w:r w:rsidRPr="00ED3A2F">
        <w:rPr>
          <w:rFonts w:ascii="Palatino Linotype" w:hAnsi="Palatino Linotype"/>
          <w:i/>
          <w:color w:val="000000"/>
          <w:sz w:val="20"/>
          <w:szCs w:val="20"/>
          <w:lang w:eastAsia="es-AR"/>
        </w:rPr>
        <w:t xml:space="preserve"> </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Domicilio legal</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De acuerdo a vuestro requerimiento, he procedido a realizar el pertinente estudio, informando a Uds. lo siguiente:</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 Definición de los Objetivos e Identificación del Proyecto.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Hacer una reseña global del proyecto, que en primer término debe describir los beneficios socioeconómicos, directos e indirectos, que se derivarán por la ejecución del proyecto, y si el bienestar global que genera supera los costos del mismo, y en segundo término el objeto del proyecto y su delimitación</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II. Análisis de Viabilidad y de las Opciones.</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Breve reseña respecto a la ingeniería del proyecto, el marketing, la gestión, el análisis de la ejecución, etc. para lo cual se deben haber presentado distintas opciones todas tendientes a alcanzar el objetivo socioeconómico.</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III. Análisis Financiero.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Utilizar las previsiones de flujos de caja del proyecto para calcular la tasa de retorno apropiada. A tales fines se habrá de considerar el horizonte temporal, la determinación de los costos totales –que incluye los costos de inversión como los costos de explotación-, los ingresos generados y el valor residual de la inversión, la incidencia de la inflación, el riesgo de que el proyecto se quede sin fondos -la sostenibilidad financiera-, la determinación de la/s tasa/s de descuento, la determinación de los indicadores de descuento, y la determinación de la/s tasa/s de financiamiento.</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lastRenderedPageBreak/>
        <w:t>IV. Análisis Económico.</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Analizar, en forma separada, las correcciones fiscales: impuestos, subvenciones y/o transferencias a efectuar, las correcciones a realizar por motivo de costos o beneficios externos no considerados en el análisis financiero –externalidades-, el ajuste de precios de mercado a precios sombra de modo de integrar los costos y los beneficios sociales, la actualización mediante la selección de la tasa de descuento social correcta, y la tasa interna de retorno económico de la inversión.</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 Análisis de Sensibilidad y de Riesgos.</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Prever los elementos/variables que generan incertidumbre, y a partir de ello utilizar las herramientas usuales de análisis de tales contextos, tales como análisis de sensibilidad, de escenarios análisis probabilístico de riesgos.</w:t>
      </w:r>
    </w:p>
    <w:p w:rsidR="00555C3E" w:rsidRPr="00ED3A2F" w:rsidRDefault="00555C3E" w:rsidP="00555C3E">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 Limitaciones al alcance</w:t>
      </w:r>
    </w:p>
    <w:p w:rsidR="00555C3E" w:rsidRPr="00ED3A2F" w:rsidRDefault="00555C3E" w:rsidP="00555C3E">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Consignar fuentes de datos, periodos de referencia y si existieren limitaciones en cuanto a cobertura, vacancia, periodicidad, etc. con relación a los datos utilizados en la elaboración de premisas y supuestos y el posible impacto sobre los flujos de fondos. </w:t>
      </w:r>
    </w:p>
    <w:p w:rsidR="000B7C86"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w:t>
      </w:r>
      <w:r w:rsidR="00555C3E" w:rsidRPr="00ED3A2F">
        <w:rPr>
          <w:rFonts w:ascii="Palatino Linotype" w:hAnsi="Palatino Linotype"/>
          <w:b/>
          <w:i/>
          <w:color w:val="000000"/>
          <w:sz w:val="20"/>
          <w:szCs w:val="20"/>
          <w:lang w:eastAsia="es-AR"/>
        </w:rPr>
        <w:t>I</w:t>
      </w:r>
      <w:r w:rsidRPr="00ED3A2F">
        <w:rPr>
          <w:rFonts w:ascii="Palatino Linotype" w:hAnsi="Palatino Linotype"/>
          <w:b/>
          <w:i/>
          <w:color w:val="000000"/>
          <w:sz w:val="20"/>
          <w:szCs w:val="20"/>
          <w:lang w:eastAsia="es-AR"/>
        </w:rPr>
        <w:t>. Aclaraciones previa al dictamen.</w:t>
      </w:r>
    </w:p>
    <w:p w:rsidR="00791657" w:rsidRPr="00ED3A2F" w:rsidRDefault="006D053C"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Aquí se puede </w:t>
      </w:r>
      <w:r w:rsidR="00927B42" w:rsidRPr="00ED3A2F">
        <w:rPr>
          <w:rFonts w:ascii="Palatino Linotype" w:hAnsi="Palatino Linotype"/>
          <w:i/>
          <w:color w:val="000000"/>
          <w:sz w:val="20"/>
          <w:szCs w:val="20"/>
          <w:lang w:eastAsia="es-AR"/>
        </w:rPr>
        <w:t xml:space="preserve">consignar </w:t>
      </w:r>
      <w:r w:rsidR="00C135EA" w:rsidRPr="00ED3A2F">
        <w:rPr>
          <w:rFonts w:ascii="Palatino Linotype" w:hAnsi="Palatino Linotype"/>
          <w:i/>
          <w:color w:val="000000"/>
          <w:sz w:val="20"/>
          <w:szCs w:val="20"/>
          <w:lang w:eastAsia="es-AR"/>
        </w:rPr>
        <w:t xml:space="preserve">aspectos que se consideran relevante y que atañen a distintos </w:t>
      </w:r>
      <w:r w:rsidR="00927B42" w:rsidRPr="00ED3A2F">
        <w:rPr>
          <w:rFonts w:ascii="Palatino Linotype" w:hAnsi="Palatino Linotype"/>
          <w:i/>
          <w:color w:val="000000"/>
          <w:sz w:val="20"/>
          <w:szCs w:val="20"/>
          <w:lang w:eastAsia="es-AR"/>
        </w:rPr>
        <w:t>momento</w:t>
      </w:r>
      <w:r w:rsidR="00C135EA" w:rsidRPr="00ED3A2F">
        <w:rPr>
          <w:rFonts w:ascii="Palatino Linotype" w:hAnsi="Palatino Linotype"/>
          <w:i/>
          <w:color w:val="000000"/>
          <w:sz w:val="20"/>
          <w:szCs w:val="20"/>
          <w:lang w:eastAsia="es-AR"/>
        </w:rPr>
        <w:t>s</w:t>
      </w:r>
      <w:r w:rsidR="00927B42" w:rsidRPr="00ED3A2F">
        <w:rPr>
          <w:rFonts w:ascii="Palatino Linotype" w:hAnsi="Palatino Linotype"/>
          <w:i/>
          <w:color w:val="000000"/>
          <w:sz w:val="20"/>
          <w:szCs w:val="20"/>
          <w:lang w:eastAsia="es-AR"/>
        </w:rPr>
        <w:t xml:space="preserve"> de la </w:t>
      </w:r>
      <w:r w:rsidR="00C135EA" w:rsidRPr="00ED3A2F">
        <w:rPr>
          <w:rFonts w:ascii="Palatino Linotype" w:hAnsi="Palatino Linotype"/>
          <w:i/>
          <w:color w:val="000000"/>
          <w:sz w:val="20"/>
          <w:szCs w:val="20"/>
          <w:lang w:eastAsia="es-AR"/>
        </w:rPr>
        <w:t xml:space="preserve">formulación y/o </w:t>
      </w:r>
      <w:r w:rsidR="00927B42" w:rsidRPr="00ED3A2F">
        <w:rPr>
          <w:rFonts w:ascii="Palatino Linotype" w:hAnsi="Palatino Linotype"/>
          <w:i/>
          <w:color w:val="000000"/>
          <w:sz w:val="20"/>
          <w:szCs w:val="20"/>
          <w:lang w:eastAsia="es-AR"/>
        </w:rPr>
        <w:t>evaluación</w:t>
      </w:r>
      <w:r w:rsidRPr="00ED3A2F">
        <w:rPr>
          <w:rFonts w:ascii="Palatino Linotype" w:hAnsi="Palatino Linotype"/>
          <w:i/>
          <w:color w:val="000000"/>
          <w:sz w:val="20"/>
          <w:szCs w:val="20"/>
          <w:lang w:eastAsia="es-AR"/>
        </w:rPr>
        <w:t>: la</w:t>
      </w:r>
      <w:r w:rsidR="00927B42" w:rsidRPr="00ED3A2F">
        <w:rPr>
          <w:rFonts w:ascii="Palatino Linotype" w:hAnsi="Palatino Linotype"/>
          <w:i/>
          <w:color w:val="000000"/>
          <w:sz w:val="20"/>
          <w:szCs w:val="20"/>
          <w:lang w:eastAsia="es-AR"/>
        </w:rPr>
        <w:t xml:space="preserve"> idea, </w:t>
      </w:r>
      <w:r w:rsidRPr="00ED3A2F">
        <w:rPr>
          <w:rFonts w:ascii="Palatino Linotype" w:hAnsi="Palatino Linotype"/>
          <w:i/>
          <w:color w:val="000000"/>
          <w:sz w:val="20"/>
          <w:szCs w:val="20"/>
          <w:lang w:eastAsia="es-AR"/>
        </w:rPr>
        <w:t xml:space="preserve">el </w:t>
      </w:r>
      <w:r w:rsidR="00927B42" w:rsidRPr="00ED3A2F">
        <w:rPr>
          <w:rFonts w:ascii="Palatino Linotype" w:hAnsi="Palatino Linotype"/>
          <w:i/>
          <w:color w:val="000000"/>
          <w:sz w:val="20"/>
          <w:szCs w:val="20"/>
          <w:lang w:eastAsia="es-AR"/>
        </w:rPr>
        <w:t xml:space="preserve">perfil, </w:t>
      </w:r>
      <w:r w:rsidRPr="00ED3A2F">
        <w:rPr>
          <w:rFonts w:ascii="Palatino Linotype" w:hAnsi="Palatino Linotype"/>
          <w:i/>
          <w:color w:val="000000"/>
          <w:sz w:val="20"/>
          <w:szCs w:val="20"/>
          <w:lang w:eastAsia="es-AR"/>
        </w:rPr>
        <w:t>la instancia de</w:t>
      </w:r>
      <w:r w:rsidR="00927B42" w:rsidRPr="00ED3A2F">
        <w:rPr>
          <w:rFonts w:ascii="Palatino Linotype" w:hAnsi="Palatino Linotype"/>
          <w:i/>
          <w:color w:val="000000"/>
          <w:sz w:val="20"/>
          <w:szCs w:val="20"/>
          <w:lang w:eastAsia="es-AR"/>
        </w:rPr>
        <w:t xml:space="preserve"> </w:t>
      </w:r>
      <w:proofErr w:type="spellStart"/>
      <w:r w:rsidR="00927B42" w:rsidRPr="00ED3A2F">
        <w:rPr>
          <w:rFonts w:ascii="Palatino Linotype" w:hAnsi="Palatino Linotype"/>
          <w:i/>
          <w:color w:val="000000"/>
          <w:sz w:val="20"/>
          <w:szCs w:val="20"/>
          <w:lang w:eastAsia="es-AR"/>
        </w:rPr>
        <w:t>prefactibilidad</w:t>
      </w:r>
      <w:proofErr w:type="spellEnd"/>
      <w:r w:rsidR="00927B42" w:rsidRPr="00ED3A2F">
        <w:rPr>
          <w:rFonts w:ascii="Palatino Linotype" w:hAnsi="Palatino Linotype"/>
          <w:i/>
          <w:color w:val="000000"/>
          <w:sz w:val="20"/>
          <w:szCs w:val="20"/>
          <w:lang w:eastAsia="es-AR"/>
        </w:rPr>
        <w:t xml:space="preserve">, </w:t>
      </w:r>
      <w:r w:rsidR="00C135EA" w:rsidRPr="00ED3A2F">
        <w:rPr>
          <w:rFonts w:ascii="Palatino Linotype" w:hAnsi="Palatino Linotype"/>
          <w:i/>
          <w:color w:val="000000"/>
          <w:sz w:val="20"/>
          <w:szCs w:val="20"/>
          <w:lang w:eastAsia="es-AR"/>
        </w:rPr>
        <w:t xml:space="preserve">de </w:t>
      </w:r>
      <w:r w:rsidR="00927B42" w:rsidRPr="00ED3A2F">
        <w:rPr>
          <w:rFonts w:ascii="Palatino Linotype" w:hAnsi="Palatino Linotype"/>
          <w:i/>
          <w:color w:val="000000"/>
          <w:sz w:val="20"/>
          <w:szCs w:val="20"/>
          <w:lang w:eastAsia="es-AR"/>
        </w:rPr>
        <w:t>factibilidad, etc</w:t>
      </w:r>
      <w:r w:rsidR="00C135EA" w:rsidRPr="00ED3A2F">
        <w:rPr>
          <w:rFonts w:ascii="Palatino Linotype" w:hAnsi="Palatino Linotype"/>
          <w:i/>
          <w:color w:val="000000"/>
          <w:sz w:val="20"/>
          <w:szCs w:val="20"/>
          <w:lang w:eastAsia="es-AR"/>
        </w:rPr>
        <w:t>.</w:t>
      </w:r>
    </w:p>
    <w:p w:rsidR="00927B42" w:rsidRPr="00ED3A2F" w:rsidRDefault="00FF781E" w:rsidP="00927B42">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Asimismo, de ser requerido, también se puede referir sobre</w:t>
      </w:r>
      <w:r w:rsidR="00927B42" w:rsidRPr="00ED3A2F">
        <w:rPr>
          <w:rFonts w:ascii="Palatino Linotype" w:hAnsi="Palatino Linotype"/>
          <w:i/>
          <w:color w:val="000000"/>
          <w:sz w:val="20"/>
          <w:szCs w:val="20"/>
          <w:lang w:eastAsia="es-AR"/>
        </w:rPr>
        <w:t xml:space="preserve"> la existencia de beneficios y costos intangibles, </w:t>
      </w:r>
      <w:r w:rsidR="004A7557" w:rsidRPr="00ED3A2F">
        <w:rPr>
          <w:rFonts w:ascii="Palatino Linotype" w:hAnsi="Palatino Linotype"/>
          <w:i/>
          <w:color w:val="000000"/>
          <w:sz w:val="20"/>
          <w:szCs w:val="20"/>
          <w:lang w:eastAsia="es-AR"/>
        </w:rPr>
        <w:t>en tanto</w:t>
      </w:r>
      <w:r w:rsidR="00927B42" w:rsidRPr="00ED3A2F">
        <w:rPr>
          <w:rFonts w:ascii="Palatino Linotype" w:hAnsi="Palatino Linotype"/>
          <w:i/>
          <w:color w:val="000000"/>
          <w:sz w:val="20"/>
          <w:szCs w:val="20"/>
          <w:lang w:eastAsia="es-AR"/>
        </w:rPr>
        <w:t xml:space="preserve"> no es posible medir </w:t>
      </w:r>
      <w:r w:rsidR="004A7557" w:rsidRPr="00ED3A2F">
        <w:rPr>
          <w:rFonts w:ascii="Palatino Linotype" w:hAnsi="Palatino Linotype"/>
          <w:i/>
          <w:color w:val="000000"/>
          <w:sz w:val="20"/>
          <w:szCs w:val="20"/>
          <w:lang w:eastAsia="es-AR"/>
        </w:rPr>
        <w:t>su impacto</w:t>
      </w:r>
      <w:r w:rsidR="003B402B" w:rsidRPr="00ED3A2F">
        <w:rPr>
          <w:rFonts w:ascii="Palatino Linotype" w:hAnsi="Palatino Linotype"/>
          <w:i/>
          <w:color w:val="000000"/>
          <w:sz w:val="20"/>
          <w:szCs w:val="20"/>
          <w:lang w:eastAsia="es-AR"/>
        </w:rPr>
        <w:t xml:space="preserve"> en términos cuantitativos</w:t>
      </w:r>
      <w:r w:rsidR="00111A71" w:rsidRPr="00ED3A2F">
        <w:rPr>
          <w:rFonts w:ascii="Palatino Linotype" w:hAnsi="Palatino Linotype"/>
          <w:i/>
          <w:color w:val="000000"/>
          <w:sz w:val="20"/>
          <w:szCs w:val="20"/>
          <w:lang w:eastAsia="es-AR"/>
        </w:rPr>
        <w:t xml:space="preserve">, </w:t>
      </w:r>
      <w:r w:rsidR="003B402B" w:rsidRPr="00ED3A2F">
        <w:rPr>
          <w:rFonts w:ascii="Palatino Linotype" w:hAnsi="Palatino Linotype"/>
          <w:i/>
          <w:color w:val="000000"/>
          <w:sz w:val="20"/>
          <w:szCs w:val="20"/>
          <w:lang w:eastAsia="es-AR"/>
        </w:rPr>
        <w:t xml:space="preserve">sin perjuicio de lo cual </w:t>
      </w:r>
      <w:r w:rsidR="00111A71" w:rsidRPr="00ED3A2F">
        <w:rPr>
          <w:rFonts w:ascii="Palatino Linotype" w:hAnsi="Palatino Linotype"/>
          <w:i/>
          <w:color w:val="000000"/>
          <w:sz w:val="20"/>
          <w:szCs w:val="20"/>
          <w:lang w:eastAsia="es-AR"/>
        </w:rPr>
        <w:t>puede resultar importante</w:t>
      </w:r>
      <w:r w:rsidR="006B5EE2" w:rsidRPr="00ED3A2F">
        <w:rPr>
          <w:rFonts w:ascii="Palatino Linotype" w:hAnsi="Palatino Linotype"/>
          <w:i/>
          <w:color w:val="000000"/>
          <w:sz w:val="20"/>
          <w:szCs w:val="20"/>
          <w:lang w:eastAsia="es-AR"/>
        </w:rPr>
        <w:t xml:space="preserve"> su consideración</w:t>
      </w:r>
      <w:r w:rsidR="00523EC4" w:rsidRPr="00ED3A2F">
        <w:rPr>
          <w:rFonts w:ascii="Palatino Linotype" w:hAnsi="Palatino Linotype"/>
          <w:i/>
          <w:color w:val="000000"/>
          <w:sz w:val="20"/>
          <w:szCs w:val="20"/>
          <w:lang w:eastAsia="es-AR"/>
        </w:rPr>
        <w:t xml:space="preserve"> en caso de</w:t>
      </w:r>
      <w:r w:rsidR="00927B42" w:rsidRPr="00ED3A2F">
        <w:rPr>
          <w:rFonts w:ascii="Palatino Linotype" w:hAnsi="Palatino Linotype"/>
          <w:i/>
          <w:color w:val="000000"/>
          <w:sz w:val="20"/>
          <w:szCs w:val="20"/>
          <w:lang w:eastAsia="es-AR"/>
        </w:rPr>
        <w:t xml:space="preserve"> proyectos </w:t>
      </w:r>
      <w:r w:rsidR="00E94C5E" w:rsidRPr="00ED3A2F">
        <w:rPr>
          <w:rFonts w:ascii="Palatino Linotype" w:hAnsi="Palatino Linotype"/>
          <w:i/>
          <w:color w:val="000000"/>
          <w:sz w:val="20"/>
          <w:szCs w:val="20"/>
          <w:lang w:eastAsia="es-AR"/>
        </w:rPr>
        <w:t>que no resultan viables económicamente</w:t>
      </w:r>
      <w:r w:rsidR="00927B42" w:rsidRPr="00ED3A2F">
        <w:rPr>
          <w:rFonts w:ascii="Palatino Linotype" w:hAnsi="Palatino Linotype"/>
          <w:i/>
          <w:color w:val="000000"/>
          <w:sz w:val="20"/>
          <w:szCs w:val="20"/>
          <w:lang w:eastAsia="es-AR"/>
        </w:rPr>
        <w:t>.</w:t>
      </w: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VII</w:t>
      </w:r>
      <w:r w:rsidR="00555C3E" w:rsidRPr="00ED3A2F">
        <w:rPr>
          <w:rFonts w:ascii="Palatino Linotype" w:hAnsi="Palatino Linotype"/>
          <w:b/>
          <w:i/>
          <w:color w:val="000000"/>
          <w:sz w:val="20"/>
          <w:szCs w:val="20"/>
          <w:lang w:eastAsia="es-AR"/>
        </w:rPr>
        <w:t>I</w:t>
      </w:r>
      <w:r w:rsidRPr="00ED3A2F">
        <w:rPr>
          <w:rFonts w:ascii="Palatino Linotype" w:hAnsi="Palatino Linotype"/>
          <w:b/>
          <w:i/>
          <w:color w:val="000000"/>
          <w:sz w:val="20"/>
          <w:szCs w:val="20"/>
          <w:lang w:eastAsia="es-AR"/>
        </w:rPr>
        <w:t>. Dictamen.</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Dejar expresada la opinión bajo alguno de los siguientes títulos.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1. Opinión no modificada o favorable sin salvedades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2. Opiniones modificadas</w:t>
      </w:r>
    </w:p>
    <w:p w:rsidR="00791657" w:rsidRPr="00ED3A2F" w:rsidRDefault="00791657" w:rsidP="00791657">
      <w:pPr>
        <w:spacing w:before="100" w:beforeAutospacing="1" w:after="240" w:line="293" w:lineRule="atLeast"/>
        <w:ind w:left="993"/>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2.1. Opinión favorable con salvedades</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lastRenderedPageBreak/>
        <w:t>3. Opinión adversa</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4. Abstención de opinión</w:t>
      </w:r>
    </w:p>
    <w:p w:rsidR="00791657" w:rsidRPr="00ED3A2F" w:rsidRDefault="00791657" w:rsidP="00791657">
      <w:pPr>
        <w:spacing w:before="100" w:beforeAutospacing="1" w:after="240" w:line="293" w:lineRule="atLeast"/>
        <w:ind w:firstLine="708"/>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5. Otras cuestiones sobre opiniones modificadas</w:t>
      </w:r>
    </w:p>
    <w:p w:rsidR="00BD0EF1" w:rsidRPr="00ED3A2F" w:rsidRDefault="00BD0EF1" w:rsidP="00BD0EF1">
      <w:pPr>
        <w:spacing w:before="100" w:beforeAutospacing="1" w:after="240" w:line="293" w:lineRule="atLeast"/>
        <w:jc w:val="both"/>
        <w:rPr>
          <w:rFonts w:ascii="Palatino Linotype" w:hAnsi="Palatino Linotype"/>
          <w:b/>
          <w:i/>
          <w:color w:val="000000"/>
          <w:sz w:val="20"/>
          <w:szCs w:val="20"/>
          <w:lang w:eastAsia="es-AR"/>
        </w:rPr>
      </w:pPr>
      <w:r w:rsidRPr="00ED3A2F">
        <w:rPr>
          <w:rFonts w:ascii="Palatino Linotype" w:hAnsi="Palatino Linotype"/>
          <w:b/>
          <w:i/>
          <w:color w:val="000000"/>
          <w:sz w:val="20"/>
          <w:szCs w:val="20"/>
          <w:lang w:eastAsia="es-AR"/>
        </w:rPr>
        <w:t xml:space="preserve">XII. Información especial requerida por disposiciones legales y </w:t>
      </w:r>
      <w:r w:rsidR="000B0B0A">
        <w:rPr>
          <w:rFonts w:ascii="Palatino Linotype" w:hAnsi="Palatino Linotype"/>
          <w:b/>
          <w:i/>
          <w:color w:val="000000"/>
          <w:sz w:val="20"/>
          <w:szCs w:val="20"/>
          <w:lang w:eastAsia="es-AR"/>
        </w:rPr>
        <w:t>profesionales</w:t>
      </w:r>
      <w:r w:rsidRPr="00ED3A2F">
        <w:rPr>
          <w:rFonts w:ascii="Palatino Linotype" w:hAnsi="Palatino Linotype"/>
          <w:b/>
          <w:i/>
          <w:color w:val="000000"/>
          <w:sz w:val="20"/>
          <w:szCs w:val="20"/>
          <w:lang w:eastAsia="es-AR"/>
        </w:rPr>
        <w:t>.</w:t>
      </w:r>
      <w:r w:rsidRPr="00ED3A2F">
        <w:rPr>
          <w:rFonts w:ascii="Palatino Linotype" w:hAnsi="Palatino Linotype"/>
          <w:b/>
          <w:i/>
          <w:color w:val="000000"/>
          <w:sz w:val="20"/>
          <w:szCs w:val="20"/>
          <w:vertAlign w:val="superscript"/>
          <w:lang w:eastAsia="es-AR"/>
        </w:rPr>
        <w:t>3</w:t>
      </w:r>
      <w:r w:rsidRPr="00ED3A2F">
        <w:rPr>
          <w:rFonts w:ascii="Palatino Linotype" w:hAnsi="Palatino Linotype"/>
          <w:b/>
          <w:i/>
          <w:color w:val="000000"/>
          <w:sz w:val="20"/>
          <w:szCs w:val="20"/>
          <w:lang w:eastAsia="es-AR"/>
        </w:rPr>
        <w:t xml:space="preserve"> </w:t>
      </w: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El presente Informe no tiene validez sin la autenticación de la firma por parte del Consejo Profesional.</w:t>
      </w: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Ciudad de</w:t>
      </w:r>
      <w:proofErr w:type="gramStart"/>
      <w:r w:rsidRPr="00ED3A2F">
        <w:rPr>
          <w:rFonts w:ascii="Palatino Linotype" w:hAnsi="Palatino Linotype"/>
          <w:i/>
          <w:color w:val="000000"/>
          <w:sz w:val="20"/>
          <w:szCs w:val="20"/>
          <w:lang w:eastAsia="es-AR"/>
        </w:rPr>
        <w:t>………,</w:t>
      </w:r>
      <w:proofErr w:type="gramEnd"/>
      <w:r w:rsidRPr="00ED3A2F">
        <w:rPr>
          <w:rFonts w:ascii="Palatino Linotype" w:hAnsi="Palatino Linotype"/>
          <w:i/>
          <w:color w:val="000000"/>
          <w:sz w:val="20"/>
          <w:szCs w:val="20"/>
          <w:lang w:eastAsia="es-AR"/>
        </w:rPr>
        <w:t xml:space="preserve"> Provincia de Buenos Aires, ….. </w:t>
      </w:r>
      <w:proofErr w:type="gramStart"/>
      <w:r w:rsidRPr="00ED3A2F">
        <w:rPr>
          <w:rFonts w:ascii="Palatino Linotype" w:hAnsi="Palatino Linotype"/>
          <w:i/>
          <w:color w:val="000000"/>
          <w:sz w:val="20"/>
          <w:szCs w:val="20"/>
          <w:lang w:eastAsia="es-AR"/>
        </w:rPr>
        <w:t>de</w:t>
      </w:r>
      <w:proofErr w:type="gramEnd"/>
      <w:r w:rsidRPr="00ED3A2F">
        <w:rPr>
          <w:rFonts w:ascii="Palatino Linotype" w:hAnsi="Palatino Linotype"/>
          <w:i/>
          <w:color w:val="000000"/>
          <w:sz w:val="20"/>
          <w:szCs w:val="20"/>
          <w:lang w:eastAsia="es-AR"/>
        </w:rPr>
        <w:t xml:space="preserve"> ………….  de 20XX. </w:t>
      </w: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Dr.xxxx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xxxx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xxxxx</w:t>
      </w:r>
      <w:proofErr w:type="spellEnd"/>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Lic. en Economía</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t xml:space="preserve">                                                      </w:t>
      </w:r>
      <w:proofErr w:type="spellStart"/>
      <w:r w:rsidRPr="00ED3A2F">
        <w:rPr>
          <w:rFonts w:ascii="Palatino Linotype" w:hAnsi="Palatino Linotype"/>
          <w:i/>
          <w:color w:val="000000"/>
          <w:sz w:val="20"/>
          <w:szCs w:val="20"/>
          <w:lang w:eastAsia="es-AR"/>
        </w:rPr>
        <w:t>T°</w:t>
      </w:r>
      <w:proofErr w:type="gramStart"/>
      <w:r w:rsidRPr="00ED3A2F">
        <w:rPr>
          <w:rFonts w:ascii="Palatino Linotype" w:hAnsi="Palatino Linotype"/>
          <w:i/>
          <w:color w:val="000000"/>
          <w:sz w:val="20"/>
          <w:szCs w:val="20"/>
          <w:lang w:eastAsia="es-AR"/>
        </w:rPr>
        <w:t>xx</w:t>
      </w:r>
      <w:proofErr w:type="spellEnd"/>
      <w:r w:rsidRPr="00ED3A2F">
        <w:rPr>
          <w:rFonts w:ascii="Palatino Linotype" w:hAnsi="Palatino Linotype"/>
          <w:i/>
          <w:color w:val="000000"/>
          <w:sz w:val="20"/>
          <w:szCs w:val="20"/>
          <w:lang w:eastAsia="es-AR"/>
        </w:rPr>
        <w:t xml:space="preserve">  </w:t>
      </w:r>
      <w:proofErr w:type="spellStart"/>
      <w:r w:rsidRPr="00ED3A2F">
        <w:rPr>
          <w:rFonts w:ascii="Palatino Linotype" w:hAnsi="Palatino Linotype"/>
          <w:i/>
          <w:color w:val="000000"/>
          <w:sz w:val="20"/>
          <w:szCs w:val="20"/>
          <w:lang w:eastAsia="es-AR"/>
        </w:rPr>
        <w:t>F</w:t>
      </w:r>
      <w:proofErr w:type="gramEnd"/>
      <w:r w:rsidRPr="00ED3A2F">
        <w:rPr>
          <w:rFonts w:ascii="Palatino Linotype" w:hAnsi="Palatino Linotype"/>
          <w:i/>
          <w:color w:val="000000"/>
          <w:sz w:val="20"/>
          <w:szCs w:val="20"/>
          <w:lang w:eastAsia="es-AR"/>
        </w:rPr>
        <w:t>°xx</w:t>
      </w:r>
      <w:proofErr w:type="spellEnd"/>
      <w:r w:rsidRPr="00ED3A2F">
        <w:rPr>
          <w:rFonts w:ascii="Palatino Linotype" w:hAnsi="Palatino Linotype"/>
          <w:i/>
          <w:color w:val="000000"/>
          <w:sz w:val="20"/>
          <w:szCs w:val="20"/>
          <w:lang w:eastAsia="es-AR"/>
        </w:rPr>
        <w:t xml:space="preserve">  Legajo </w:t>
      </w:r>
      <w:proofErr w:type="spellStart"/>
      <w:r w:rsidRPr="00ED3A2F">
        <w:rPr>
          <w:rFonts w:ascii="Palatino Linotype" w:hAnsi="Palatino Linotype"/>
          <w:i/>
          <w:color w:val="000000"/>
          <w:sz w:val="20"/>
          <w:szCs w:val="20"/>
          <w:lang w:eastAsia="es-AR"/>
        </w:rPr>
        <w:t>xxxxx</w:t>
      </w:r>
      <w:proofErr w:type="spellEnd"/>
      <w:r w:rsidRPr="00ED3A2F">
        <w:rPr>
          <w:rFonts w:ascii="Palatino Linotype" w:hAnsi="Palatino Linotype"/>
          <w:i/>
          <w:color w:val="000000"/>
          <w:sz w:val="20"/>
          <w:szCs w:val="20"/>
          <w:lang w:eastAsia="es-AR"/>
        </w:rPr>
        <w:t>/x</w:t>
      </w:r>
    </w:p>
    <w:p w:rsidR="00BD0EF1" w:rsidRPr="00ED3A2F" w:rsidRDefault="00BD0EF1" w:rsidP="00BD0EF1">
      <w:pPr>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ab/>
      </w:r>
      <w:r w:rsidRPr="00ED3A2F">
        <w:rPr>
          <w:rFonts w:ascii="Palatino Linotype" w:hAnsi="Palatino Linotype"/>
          <w:i/>
          <w:color w:val="000000"/>
          <w:sz w:val="20"/>
          <w:szCs w:val="20"/>
          <w:lang w:eastAsia="es-AR"/>
        </w:rPr>
        <w:tab/>
        <w:t xml:space="preserve">                                              </w:t>
      </w:r>
      <w:r w:rsidR="00ED3A2F">
        <w:rPr>
          <w:rFonts w:ascii="Palatino Linotype" w:hAnsi="Palatino Linotype"/>
          <w:i/>
          <w:color w:val="000000"/>
          <w:sz w:val="20"/>
          <w:szCs w:val="20"/>
          <w:lang w:eastAsia="es-AR"/>
        </w:rPr>
        <w:t xml:space="preserve">   </w:t>
      </w:r>
      <w:r w:rsidRPr="00ED3A2F">
        <w:rPr>
          <w:rFonts w:ascii="Palatino Linotype" w:hAnsi="Palatino Linotype"/>
          <w:i/>
          <w:color w:val="000000"/>
          <w:sz w:val="20"/>
          <w:szCs w:val="20"/>
          <w:lang w:eastAsia="es-AR"/>
        </w:rPr>
        <w:t>C.P.C.E.P.B.A.</w:t>
      </w:r>
    </w:p>
    <w:p w:rsidR="00BD0EF1" w:rsidRPr="00ED3A2F" w:rsidRDefault="00ED3A2F" w:rsidP="00BD0EF1">
      <w:pPr>
        <w:jc w:val="both"/>
        <w:rPr>
          <w:rFonts w:ascii="Palatino Linotype" w:hAnsi="Palatino Linotype"/>
          <w:i/>
          <w:color w:val="000000"/>
          <w:sz w:val="20"/>
          <w:szCs w:val="20"/>
          <w:lang w:eastAsia="es-AR"/>
        </w:rPr>
      </w:pPr>
      <w:r>
        <w:rPr>
          <w:rFonts w:ascii="Palatino Linotype" w:hAnsi="Palatino Linotype"/>
          <w:i/>
          <w:color w:val="000000"/>
          <w:sz w:val="20"/>
          <w:szCs w:val="20"/>
          <w:lang w:eastAsia="es-AR"/>
        </w:rPr>
        <w:t xml:space="preserve">  </w:t>
      </w:r>
      <w:r>
        <w:rPr>
          <w:rFonts w:ascii="Palatino Linotype" w:hAnsi="Palatino Linotype"/>
          <w:i/>
          <w:color w:val="000000"/>
          <w:sz w:val="20"/>
          <w:szCs w:val="20"/>
          <w:lang w:eastAsia="es-AR"/>
        </w:rPr>
        <w:tab/>
      </w:r>
      <w:r>
        <w:rPr>
          <w:rFonts w:ascii="Palatino Linotype" w:hAnsi="Palatino Linotype"/>
          <w:i/>
          <w:color w:val="000000"/>
          <w:sz w:val="20"/>
          <w:szCs w:val="20"/>
          <w:lang w:eastAsia="es-AR"/>
        </w:rPr>
        <w:tab/>
      </w:r>
      <w:r>
        <w:rPr>
          <w:rFonts w:ascii="Palatino Linotype" w:hAnsi="Palatino Linotype"/>
          <w:i/>
          <w:color w:val="000000"/>
          <w:sz w:val="20"/>
          <w:szCs w:val="20"/>
          <w:lang w:eastAsia="es-AR"/>
        </w:rPr>
        <w:tab/>
      </w:r>
      <w:r>
        <w:rPr>
          <w:rFonts w:ascii="Palatino Linotype" w:hAnsi="Palatino Linotype"/>
          <w:i/>
          <w:color w:val="000000"/>
          <w:sz w:val="20"/>
          <w:szCs w:val="20"/>
          <w:lang w:eastAsia="es-AR"/>
        </w:rPr>
        <w:tab/>
      </w:r>
      <w:r>
        <w:rPr>
          <w:rFonts w:ascii="Palatino Linotype" w:hAnsi="Palatino Linotype"/>
          <w:i/>
          <w:color w:val="000000"/>
          <w:sz w:val="20"/>
          <w:szCs w:val="20"/>
          <w:lang w:eastAsia="es-AR"/>
        </w:rPr>
        <w:tab/>
      </w:r>
      <w:r>
        <w:rPr>
          <w:rFonts w:ascii="Palatino Linotype" w:hAnsi="Palatino Linotype"/>
          <w:i/>
          <w:color w:val="000000"/>
          <w:sz w:val="20"/>
          <w:szCs w:val="20"/>
          <w:lang w:eastAsia="es-AR"/>
        </w:rPr>
        <w:tab/>
        <w:t xml:space="preserve">          </w:t>
      </w:r>
      <w:r w:rsidR="00BD0EF1" w:rsidRPr="00ED3A2F">
        <w:rPr>
          <w:rFonts w:ascii="Palatino Linotype" w:hAnsi="Palatino Linotype"/>
          <w:i/>
          <w:color w:val="000000"/>
          <w:sz w:val="20"/>
          <w:szCs w:val="20"/>
          <w:lang w:eastAsia="es-AR"/>
        </w:rPr>
        <w:t xml:space="preserve">   CUIT xx-</w:t>
      </w:r>
      <w:proofErr w:type="spellStart"/>
      <w:r w:rsidR="00BD0EF1" w:rsidRPr="00ED3A2F">
        <w:rPr>
          <w:rFonts w:ascii="Palatino Linotype" w:hAnsi="Palatino Linotype"/>
          <w:i/>
          <w:color w:val="000000"/>
          <w:sz w:val="20"/>
          <w:szCs w:val="20"/>
          <w:lang w:eastAsia="es-AR"/>
        </w:rPr>
        <w:t>xxxxxxxx</w:t>
      </w:r>
      <w:proofErr w:type="spellEnd"/>
      <w:r w:rsidR="00BD0EF1" w:rsidRPr="00ED3A2F">
        <w:rPr>
          <w:rFonts w:ascii="Palatino Linotype" w:hAnsi="Palatino Linotype"/>
          <w:i/>
          <w:color w:val="000000"/>
          <w:sz w:val="20"/>
          <w:szCs w:val="20"/>
          <w:lang w:eastAsia="es-AR"/>
        </w:rPr>
        <w:t>-x</w:t>
      </w:r>
    </w:p>
    <w:p w:rsidR="00BD0EF1" w:rsidRPr="00ED3A2F" w:rsidRDefault="00BD0EF1" w:rsidP="00791657">
      <w:pPr>
        <w:spacing w:before="100" w:beforeAutospacing="1" w:after="240" w:line="293" w:lineRule="atLeast"/>
        <w:jc w:val="both"/>
        <w:rPr>
          <w:rFonts w:ascii="Palatino Linotype" w:hAnsi="Palatino Linotype"/>
          <w:i/>
          <w:color w:val="000000"/>
          <w:sz w:val="20"/>
          <w:szCs w:val="20"/>
          <w:lang w:val="fr-FR" w:eastAsia="es-AR"/>
        </w:rPr>
      </w:pPr>
    </w:p>
    <w:p w:rsidR="00791657" w:rsidRPr="00ED3A2F" w:rsidRDefault="00791657" w:rsidP="00791657">
      <w:pPr>
        <w:spacing w:before="100" w:beforeAutospacing="1" w:after="240" w:line="293" w:lineRule="atLeast"/>
        <w:jc w:val="both"/>
        <w:rPr>
          <w:rFonts w:ascii="Palatino Linotype" w:hAnsi="Palatino Linotype"/>
          <w:b/>
          <w:i/>
          <w:color w:val="000000"/>
          <w:sz w:val="20"/>
          <w:szCs w:val="20"/>
          <w:u w:val="single"/>
        </w:rPr>
      </w:pPr>
      <w:proofErr w:type="spellStart"/>
      <w:r w:rsidRPr="00ED3A2F">
        <w:rPr>
          <w:rFonts w:ascii="Palatino Linotype" w:hAnsi="Palatino Linotype"/>
          <w:b/>
          <w:i/>
          <w:color w:val="000000"/>
          <w:sz w:val="20"/>
          <w:szCs w:val="20"/>
          <w:u w:val="single"/>
          <w:lang w:val="fr-FR" w:eastAsia="es-AR"/>
        </w:rPr>
        <w:t>Anexos</w:t>
      </w:r>
      <w:proofErr w:type="spellEnd"/>
      <w:r w:rsidRPr="00ED3A2F">
        <w:rPr>
          <w:rFonts w:ascii="Palatino Linotype" w:hAnsi="Palatino Linotype"/>
          <w:b/>
          <w:i/>
          <w:color w:val="000000"/>
          <w:sz w:val="20"/>
          <w:szCs w:val="20"/>
          <w:u w:val="single"/>
          <w:lang w:val="fr-FR" w:eastAsia="es-AR"/>
        </w:rPr>
        <w:t>:</w:t>
      </w:r>
    </w:p>
    <w:p w:rsidR="00791657" w:rsidRPr="00ED3A2F" w:rsidRDefault="00791657" w:rsidP="00791657">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Contendrán información de profesionales intervinientes que sustentan las opciones técnicas evaluadas y seleccionadas.</w:t>
      </w:r>
    </w:p>
    <w:p w:rsidR="00BD0EF1" w:rsidRPr="00ED3A2F" w:rsidRDefault="00BD0EF1" w:rsidP="00791657">
      <w:pPr>
        <w:spacing w:before="100" w:beforeAutospacing="1" w:after="240" w:line="293" w:lineRule="atLeast"/>
        <w:jc w:val="both"/>
        <w:rPr>
          <w:rFonts w:ascii="Palatino Linotype" w:hAnsi="Palatino Linotype"/>
          <w:i/>
          <w:color w:val="000000"/>
          <w:sz w:val="20"/>
          <w:szCs w:val="20"/>
          <w:lang w:eastAsia="es-AR"/>
        </w:rPr>
      </w:pPr>
    </w:p>
    <w:p w:rsidR="00E164E6" w:rsidRPr="00ED3A2F" w:rsidRDefault="00E164E6">
      <w:pPr>
        <w:suppressAutoHyphens w:val="0"/>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br w:type="page"/>
      </w:r>
    </w:p>
    <w:p w:rsidR="00BD0EF1" w:rsidRDefault="00BD0EF1" w:rsidP="00791657">
      <w:pPr>
        <w:spacing w:before="100" w:beforeAutospacing="1" w:after="240" w:line="293" w:lineRule="atLeast"/>
        <w:jc w:val="both"/>
        <w:rPr>
          <w:color w:val="000000"/>
          <w:lang w:eastAsia="es-AR"/>
        </w:rPr>
      </w:pPr>
    </w:p>
    <w:p w:rsidR="00BD0EF1" w:rsidRPr="00ED3A2F" w:rsidRDefault="00BD0EF1" w:rsidP="00545415">
      <w:pPr>
        <w:spacing w:before="100" w:beforeAutospacing="1" w:after="240" w:line="293" w:lineRule="atLeast"/>
        <w:jc w:val="center"/>
        <w:rPr>
          <w:rFonts w:ascii="Palatino Linotype" w:hAnsi="Palatino Linotype"/>
          <w:b/>
          <w:i/>
          <w:color w:val="000000"/>
          <w:sz w:val="20"/>
          <w:szCs w:val="20"/>
          <w:u w:val="single"/>
          <w:lang w:eastAsia="es-AR"/>
        </w:rPr>
      </w:pPr>
      <w:r w:rsidRPr="00ED3A2F">
        <w:rPr>
          <w:rFonts w:ascii="Palatino Linotype" w:hAnsi="Palatino Linotype"/>
          <w:b/>
          <w:i/>
          <w:color w:val="000000"/>
          <w:sz w:val="20"/>
          <w:szCs w:val="20"/>
          <w:u w:val="single"/>
          <w:lang w:eastAsia="es-AR"/>
        </w:rPr>
        <w:t>Referencias</w:t>
      </w:r>
    </w:p>
    <w:p w:rsidR="00BD0EF1" w:rsidRPr="00ED3A2F" w:rsidRDefault="00545415" w:rsidP="00BD0EF1">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1</w:t>
      </w:r>
      <w:r w:rsidR="00BD0EF1" w:rsidRPr="00ED3A2F">
        <w:rPr>
          <w:rFonts w:ascii="Palatino Linotype" w:hAnsi="Palatino Linotype"/>
          <w:i/>
          <w:color w:val="000000"/>
          <w:sz w:val="20"/>
          <w:szCs w:val="20"/>
          <w:lang w:eastAsia="es-AR"/>
        </w:rPr>
        <w:t xml:space="preserve"> Cargos de los destinatarios del informe, según la naturaleza del ente (por ejemplo: Presidente y Directores; Gerentes; </w:t>
      </w:r>
      <w:proofErr w:type="spellStart"/>
      <w:r w:rsidR="00BD0EF1" w:rsidRPr="00ED3A2F">
        <w:rPr>
          <w:rFonts w:ascii="Palatino Linotype" w:hAnsi="Palatino Linotype"/>
          <w:i/>
          <w:color w:val="000000"/>
          <w:sz w:val="20"/>
          <w:szCs w:val="20"/>
          <w:lang w:eastAsia="es-AR"/>
        </w:rPr>
        <w:t>etc</w:t>
      </w:r>
      <w:proofErr w:type="spellEnd"/>
      <w:r w:rsidR="00BD0EF1" w:rsidRPr="00ED3A2F">
        <w:rPr>
          <w:rFonts w:ascii="Palatino Linotype" w:hAnsi="Palatino Linotype"/>
          <w:i/>
          <w:color w:val="000000"/>
          <w:sz w:val="20"/>
          <w:szCs w:val="20"/>
          <w:lang w:eastAsia="es-AR"/>
        </w:rPr>
        <w:t xml:space="preserve">). </w:t>
      </w:r>
    </w:p>
    <w:p w:rsidR="00BD0EF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2 Se ha incluido la CUIT del comitente en el Informe atento a que esa información es necesaria por razones administrativas en los informes presentados ante el Consejo para cumplimentar el recaudo legal de autenticación de firma.</w:t>
      </w:r>
    </w:p>
    <w:p w:rsidR="00C72C31" w:rsidRPr="00ED3A2F" w:rsidRDefault="00BD0EF1" w:rsidP="00BD0EF1">
      <w:pPr>
        <w:spacing w:before="100" w:beforeAutospacing="1" w:after="240" w:line="293" w:lineRule="atLeast"/>
        <w:jc w:val="both"/>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t>3 En el modelo se incluido la leyenda establecida en la Resolución MD N° 2635. De corresponder, se deberán, además, incluir en este apartado los datos necesarios a los efectos de cumplimentar con las disposiciones legales respectivas e informar si tales datos resultan de la aplicación de los criterios establecidos por los organismos respectivos.</w:t>
      </w:r>
    </w:p>
    <w:sectPr w:rsidR="00C72C31" w:rsidRPr="00ED3A2F" w:rsidSect="004377E9">
      <w:footerReference w:type="default" r:id="rId9"/>
      <w:pgSz w:w="12240" w:h="20160"/>
      <w:pgMar w:top="2694" w:right="1701" w:bottom="609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1F" w:rsidRDefault="0090131F" w:rsidP="00200366">
      <w:r>
        <w:separator/>
      </w:r>
    </w:p>
  </w:endnote>
  <w:endnote w:type="continuationSeparator" w:id="0">
    <w:p w:rsidR="0090131F" w:rsidRDefault="0090131F" w:rsidP="00200366">
      <w:r>
        <w:continuationSeparator/>
      </w:r>
    </w:p>
  </w:endnote>
  <w:endnote w:type="continuationNotice" w:id="1">
    <w:p w:rsidR="0090131F" w:rsidRDefault="00901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70B" w:rsidRDefault="0095370B">
    <w:pPr>
      <w:pStyle w:val="Piedepgina"/>
      <w:jc w:val="right"/>
    </w:pPr>
  </w:p>
  <w:p w:rsidR="0095370B" w:rsidRDefault="009537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1F" w:rsidRDefault="0090131F" w:rsidP="00200366">
      <w:r>
        <w:separator/>
      </w:r>
    </w:p>
  </w:footnote>
  <w:footnote w:type="continuationSeparator" w:id="0">
    <w:p w:rsidR="0090131F" w:rsidRDefault="0090131F" w:rsidP="00200366">
      <w:r>
        <w:continuationSeparator/>
      </w:r>
    </w:p>
  </w:footnote>
  <w:footnote w:type="continuationNotice" w:id="1">
    <w:p w:rsidR="0090131F" w:rsidRDefault="009013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37"/>
        </w:tabs>
        <w:ind w:left="737" w:hanging="377"/>
      </w:pPr>
      <w:rPr>
        <w:rFonts w:ascii="Arial" w:hAnsi="Arial" w:cs="Arial"/>
        <w:sz w:val="20"/>
        <w:szCs w:val="20"/>
      </w:r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D0647B"/>
    <w:multiLevelType w:val="hybridMultilevel"/>
    <w:tmpl w:val="F04643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CFF2A23"/>
    <w:multiLevelType w:val="hybridMultilevel"/>
    <w:tmpl w:val="6290B9F4"/>
    <w:lvl w:ilvl="0" w:tplc="C6C07066">
      <w:start w:val="1"/>
      <w:numFmt w:val="upp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nsid w:val="2062110C"/>
    <w:multiLevelType w:val="hybridMultilevel"/>
    <w:tmpl w:val="71FAE4D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31375811"/>
    <w:multiLevelType w:val="hybridMultilevel"/>
    <w:tmpl w:val="4BE8579C"/>
    <w:lvl w:ilvl="0" w:tplc="D8A616E8">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7">
    <w:nsid w:val="37DE0459"/>
    <w:multiLevelType w:val="hybridMultilevel"/>
    <w:tmpl w:val="2E3AEF14"/>
    <w:lvl w:ilvl="0" w:tplc="ABD8245C">
      <w:start w:val="1"/>
      <w:numFmt w:val="decimal"/>
      <w:lvlText w:val="%1."/>
      <w:lvlJc w:val="left"/>
      <w:pPr>
        <w:ind w:left="786" w:hanging="360"/>
      </w:pPr>
      <w:rPr>
        <w:rFonts w:hint="default"/>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8">
    <w:nsid w:val="429E5F9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79A71CB"/>
    <w:multiLevelType w:val="hybridMultilevel"/>
    <w:tmpl w:val="47284166"/>
    <w:lvl w:ilvl="0" w:tplc="C57CD56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8E6495F"/>
    <w:multiLevelType w:val="hybridMultilevel"/>
    <w:tmpl w:val="08B6B336"/>
    <w:lvl w:ilvl="0" w:tplc="39C804B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97F3465"/>
    <w:multiLevelType w:val="hybridMultilevel"/>
    <w:tmpl w:val="1CDEB274"/>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9F946C9"/>
    <w:multiLevelType w:val="hybridMultilevel"/>
    <w:tmpl w:val="FDA073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2B56673"/>
    <w:multiLevelType w:val="hybridMultilevel"/>
    <w:tmpl w:val="E64C9E10"/>
    <w:lvl w:ilvl="0" w:tplc="267CD708">
      <w:start w:val="1"/>
      <w:numFmt w:val="upp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72FD26F6"/>
    <w:multiLevelType w:val="hybridMultilevel"/>
    <w:tmpl w:val="2E68C622"/>
    <w:lvl w:ilvl="0" w:tplc="347A7E98">
      <w:start w:val="1"/>
      <w:numFmt w:val="upperLetter"/>
      <w:lvlText w:val="%1."/>
      <w:lvlJc w:val="left"/>
      <w:pPr>
        <w:ind w:left="786" w:hanging="360"/>
      </w:pPr>
      <w:rPr>
        <w:rFonts w:hint="default"/>
        <w:b/>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5">
    <w:nsid w:val="7F703E97"/>
    <w:multiLevelType w:val="hybridMultilevel"/>
    <w:tmpl w:val="AB14B05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0"/>
  </w:num>
  <w:num w:numId="7">
    <w:abstractNumId w:val="12"/>
  </w:num>
  <w:num w:numId="8">
    <w:abstractNumId w:val="4"/>
  </w:num>
  <w:num w:numId="9">
    <w:abstractNumId w:val="13"/>
  </w:num>
  <w:num w:numId="10">
    <w:abstractNumId w:val="3"/>
  </w:num>
  <w:num w:numId="11">
    <w:abstractNumId w:val="6"/>
  </w:num>
  <w:num w:numId="12">
    <w:abstractNumId w:val="7"/>
  </w:num>
  <w:num w:numId="13">
    <w:abstractNumId w:val="14"/>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fr-FR" w:vendorID="64" w:dllVersion="131078" w:nlCheck="1" w:checkStyle="1"/>
  <w:activeWritingStyle w:appName="MSWord" w:lang="es-ES_tradnl"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75"/>
    <w:rsid w:val="00015744"/>
    <w:rsid w:val="00020B73"/>
    <w:rsid w:val="00026B35"/>
    <w:rsid w:val="000272CF"/>
    <w:rsid w:val="00033CBD"/>
    <w:rsid w:val="00040D82"/>
    <w:rsid w:val="00050227"/>
    <w:rsid w:val="00063D49"/>
    <w:rsid w:val="00064C84"/>
    <w:rsid w:val="00072448"/>
    <w:rsid w:val="00072A2C"/>
    <w:rsid w:val="0008531E"/>
    <w:rsid w:val="000A4E5B"/>
    <w:rsid w:val="000B0B0A"/>
    <w:rsid w:val="000B36FF"/>
    <w:rsid w:val="000B7C86"/>
    <w:rsid w:val="000C7CDA"/>
    <w:rsid w:val="000F08B1"/>
    <w:rsid w:val="000F58FD"/>
    <w:rsid w:val="001045A7"/>
    <w:rsid w:val="00105346"/>
    <w:rsid w:val="00111A71"/>
    <w:rsid w:val="00117DB2"/>
    <w:rsid w:val="00144C88"/>
    <w:rsid w:val="00144EE5"/>
    <w:rsid w:val="00145C30"/>
    <w:rsid w:val="00157F48"/>
    <w:rsid w:val="00162EE6"/>
    <w:rsid w:val="00171273"/>
    <w:rsid w:val="00186906"/>
    <w:rsid w:val="0018736C"/>
    <w:rsid w:val="001A3573"/>
    <w:rsid w:val="001B5FAA"/>
    <w:rsid w:val="001C27B2"/>
    <w:rsid w:val="001C2AD4"/>
    <w:rsid w:val="001D2C56"/>
    <w:rsid w:val="001F3312"/>
    <w:rsid w:val="001F798B"/>
    <w:rsid w:val="00200366"/>
    <w:rsid w:val="00200526"/>
    <w:rsid w:val="00203CB1"/>
    <w:rsid w:val="002057FC"/>
    <w:rsid w:val="00207F99"/>
    <w:rsid w:val="00242230"/>
    <w:rsid w:val="002473D6"/>
    <w:rsid w:val="002807F6"/>
    <w:rsid w:val="00281866"/>
    <w:rsid w:val="00297C78"/>
    <w:rsid w:val="002A4426"/>
    <w:rsid w:val="002A4A89"/>
    <w:rsid w:val="002B4F8A"/>
    <w:rsid w:val="002C3A34"/>
    <w:rsid w:val="002F7F99"/>
    <w:rsid w:val="00301157"/>
    <w:rsid w:val="00301F65"/>
    <w:rsid w:val="00303394"/>
    <w:rsid w:val="0032071C"/>
    <w:rsid w:val="00323913"/>
    <w:rsid w:val="00332F18"/>
    <w:rsid w:val="00345FEC"/>
    <w:rsid w:val="0034605B"/>
    <w:rsid w:val="00347909"/>
    <w:rsid w:val="00350109"/>
    <w:rsid w:val="003601C3"/>
    <w:rsid w:val="00360A72"/>
    <w:rsid w:val="00372DFA"/>
    <w:rsid w:val="0037719C"/>
    <w:rsid w:val="00377F98"/>
    <w:rsid w:val="00386915"/>
    <w:rsid w:val="00393FF8"/>
    <w:rsid w:val="003A00C0"/>
    <w:rsid w:val="003A6D3A"/>
    <w:rsid w:val="003B402B"/>
    <w:rsid w:val="003B4098"/>
    <w:rsid w:val="003D0738"/>
    <w:rsid w:val="003D3333"/>
    <w:rsid w:val="003D71D8"/>
    <w:rsid w:val="003E2113"/>
    <w:rsid w:val="003E42BF"/>
    <w:rsid w:val="003E562D"/>
    <w:rsid w:val="00410567"/>
    <w:rsid w:val="004231FC"/>
    <w:rsid w:val="0042338C"/>
    <w:rsid w:val="00426744"/>
    <w:rsid w:val="00434186"/>
    <w:rsid w:val="00435804"/>
    <w:rsid w:val="00436129"/>
    <w:rsid w:val="004377E9"/>
    <w:rsid w:val="00444624"/>
    <w:rsid w:val="00444BA2"/>
    <w:rsid w:val="00452436"/>
    <w:rsid w:val="004728C5"/>
    <w:rsid w:val="004A5FAD"/>
    <w:rsid w:val="004A7557"/>
    <w:rsid w:val="004E3F12"/>
    <w:rsid w:val="004E737B"/>
    <w:rsid w:val="004F0868"/>
    <w:rsid w:val="004F53B3"/>
    <w:rsid w:val="004F6A72"/>
    <w:rsid w:val="004F7FC1"/>
    <w:rsid w:val="00507F25"/>
    <w:rsid w:val="00521334"/>
    <w:rsid w:val="00523EC4"/>
    <w:rsid w:val="00531FEA"/>
    <w:rsid w:val="00534666"/>
    <w:rsid w:val="00535305"/>
    <w:rsid w:val="00540C22"/>
    <w:rsid w:val="00542AF2"/>
    <w:rsid w:val="005430EF"/>
    <w:rsid w:val="00545415"/>
    <w:rsid w:val="00555C3E"/>
    <w:rsid w:val="005579E2"/>
    <w:rsid w:val="005642D2"/>
    <w:rsid w:val="00587726"/>
    <w:rsid w:val="00592989"/>
    <w:rsid w:val="005A1123"/>
    <w:rsid w:val="005A714A"/>
    <w:rsid w:val="005B0A99"/>
    <w:rsid w:val="005B120A"/>
    <w:rsid w:val="005B439E"/>
    <w:rsid w:val="005B4895"/>
    <w:rsid w:val="005C3251"/>
    <w:rsid w:val="005C71BF"/>
    <w:rsid w:val="005D27FE"/>
    <w:rsid w:val="005D7D4B"/>
    <w:rsid w:val="005E3B10"/>
    <w:rsid w:val="00604F10"/>
    <w:rsid w:val="0062383C"/>
    <w:rsid w:val="00623C02"/>
    <w:rsid w:val="00626EE2"/>
    <w:rsid w:val="00660847"/>
    <w:rsid w:val="006644FF"/>
    <w:rsid w:val="006720EA"/>
    <w:rsid w:val="00695B57"/>
    <w:rsid w:val="006B5EE2"/>
    <w:rsid w:val="006C428B"/>
    <w:rsid w:val="006D053C"/>
    <w:rsid w:val="006D71EF"/>
    <w:rsid w:val="006E6A0E"/>
    <w:rsid w:val="006F37EC"/>
    <w:rsid w:val="006F67E9"/>
    <w:rsid w:val="007077A4"/>
    <w:rsid w:val="0071312D"/>
    <w:rsid w:val="007310B8"/>
    <w:rsid w:val="00733F8E"/>
    <w:rsid w:val="0074613B"/>
    <w:rsid w:val="00746B08"/>
    <w:rsid w:val="00746F02"/>
    <w:rsid w:val="00760EA2"/>
    <w:rsid w:val="00763308"/>
    <w:rsid w:val="00772769"/>
    <w:rsid w:val="00791657"/>
    <w:rsid w:val="007941E1"/>
    <w:rsid w:val="007A4456"/>
    <w:rsid w:val="007B7F9B"/>
    <w:rsid w:val="007C09CB"/>
    <w:rsid w:val="007C7E29"/>
    <w:rsid w:val="007D11C6"/>
    <w:rsid w:val="007D1853"/>
    <w:rsid w:val="007E1C23"/>
    <w:rsid w:val="007E349C"/>
    <w:rsid w:val="007E7CB0"/>
    <w:rsid w:val="007F5B7A"/>
    <w:rsid w:val="007F7AA6"/>
    <w:rsid w:val="00802427"/>
    <w:rsid w:val="00802C25"/>
    <w:rsid w:val="0081038F"/>
    <w:rsid w:val="0082731A"/>
    <w:rsid w:val="0083083B"/>
    <w:rsid w:val="008552ED"/>
    <w:rsid w:val="00855A87"/>
    <w:rsid w:val="0086745E"/>
    <w:rsid w:val="008674A9"/>
    <w:rsid w:val="00880DC5"/>
    <w:rsid w:val="00882BF8"/>
    <w:rsid w:val="008868F9"/>
    <w:rsid w:val="008941C2"/>
    <w:rsid w:val="008A09C1"/>
    <w:rsid w:val="008A14E6"/>
    <w:rsid w:val="008A3B38"/>
    <w:rsid w:val="008A718B"/>
    <w:rsid w:val="008E0C30"/>
    <w:rsid w:val="008E2095"/>
    <w:rsid w:val="008F75CE"/>
    <w:rsid w:val="0090131F"/>
    <w:rsid w:val="009024CF"/>
    <w:rsid w:val="009042E3"/>
    <w:rsid w:val="00907245"/>
    <w:rsid w:val="00912B65"/>
    <w:rsid w:val="009214EE"/>
    <w:rsid w:val="00924ADC"/>
    <w:rsid w:val="00927B42"/>
    <w:rsid w:val="00951FBF"/>
    <w:rsid w:val="00952E74"/>
    <w:rsid w:val="0095370B"/>
    <w:rsid w:val="0096100F"/>
    <w:rsid w:val="0097363F"/>
    <w:rsid w:val="009758FA"/>
    <w:rsid w:val="00977180"/>
    <w:rsid w:val="009824BB"/>
    <w:rsid w:val="00993DD2"/>
    <w:rsid w:val="009A1C73"/>
    <w:rsid w:val="009F3449"/>
    <w:rsid w:val="00A00D1A"/>
    <w:rsid w:val="00A13EC3"/>
    <w:rsid w:val="00A227D6"/>
    <w:rsid w:val="00A53FD1"/>
    <w:rsid w:val="00A56048"/>
    <w:rsid w:val="00A56FEE"/>
    <w:rsid w:val="00A61E42"/>
    <w:rsid w:val="00A628B0"/>
    <w:rsid w:val="00A63E84"/>
    <w:rsid w:val="00A65C84"/>
    <w:rsid w:val="00A67A1E"/>
    <w:rsid w:val="00A712A9"/>
    <w:rsid w:val="00A90814"/>
    <w:rsid w:val="00A90D3C"/>
    <w:rsid w:val="00A932E8"/>
    <w:rsid w:val="00A94116"/>
    <w:rsid w:val="00AA39A6"/>
    <w:rsid w:val="00AB150B"/>
    <w:rsid w:val="00AC1FDC"/>
    <w:rsid w:val="00AC5E73"/>
    <w:rsid w:val="00AD398A"/>
    <w:rsid w:val="00AD4E11"/>
    <w:rsid w:val="00AD6880"/>
    <w:rsid w:val="00AF2297"/>
    <w:rsid w:val="00B007B5"/>
    <w:rsid w:val="00B44D29"/>
    <w:rsid w:val="00B57AB0"/>
    <w:rsid w:val="00B61FBE"/>
    <w:rsid w:val="00B6278D"/>
    <w:rsid w:val="00B81F74"/>
    <w:rsid w:val="00B84F34"/>
    <w:rsid w:val="00B9473A"/>
    <w:rsid w:val="00BC343F"/>
    <w:rsid w:val="00BC503F"/>
    <w:rsid w:val="00BD0EF1"/>
    <w:rsid w:val="00BE5580"/>
    <w:rsid w:val="00BE594A"/>
    <w:rsid w:val="00BE64BE"/>
    <w:rsid w:val="00C02B36"/>
    <w:rsid w:val="00C135EA"/>
    <w:rsid w:val="00C17716"/>
    <w:rsid w:val="00C22F74"/>
    <w:rsid w:val="00C2400D"/>
    <w:rsid w:val="00C5228F"/>
    <w:rsid w:val="00C62420"/>
    <w:rsid w:val="00C71D75"/>
    <w:rsid w:val="00C72C31"/>
    <w:rsid w:val="00C74ACB"/>
    <w:rsid w:val="00C85682"/>
    <w:rsid w:val="00CA51B9"/>
    <w:rsid w:val="00CB3F1A"/>
    <w:rsid w:val="00CE26BF"/>
    <w:rsid w:val="00D24999"/>
    <w:rsid w:val="00D53F1A"/>
    <w:rsid w:val="00D6069B"/>
    <w:rsid w:val="00D6383C"/>
    <w:rsid w:val="00D650F7"/>
    <w:rsid w:val="00D8363E"/>
    <w:rsid w:val="00D83E77"/>
    <w:rsid w:val="00D96AB7"/>
    <w:rsid w:val="00DA59E0"/>
    <w:rsid w:val="00DB09F3"/>
    <w:rsid w:val="00DD39A7"/>
    <w:rsid w:val="00DD600D"/>
    <w:rsid w:val="00DE3C08"/>
    <w:rsid w:val="00E00CA7"/>
    <w:rsid w:val="00E03FF5"/>
    <w:rsid w:val="00E164E6"/>
    <w:rsid w:val="00E21E36"/>
    <w:rsid w:val="00E45C98"/>
    <w:rsid w:val="00E510B0"/>
    <w:rsid w:val="00E54003"/>
    <w:rsid w:val="00E63856"/>
    <w:rsid w:val="00E64950"/>
    <w:rsid w:val="00E658EA"/>
    <w:rsid w:val="00E80870"/>
    <w:rsid w:val="00E86C18"/>
    <w:rsid w:val="00E90DFC"/>
    <w:rsid w:val="00E91161"/>
    <w:rsid w:val="00E94C5E"/>
    <w:rsid w:val="00E96532"/>
    <w:rsid w:val="00E9734C"/>
    <w:rsid w:val="00EB1F09"/>
    <w:rsid w:val="00ED17F8"/>
    <w:rsid w:val="00ED3A2F"/>
    <w:rsid w:val="00ED5ED7"/>
    <w:rsid w:val="00ED76D7"/>
    <w:rsid w:val="00EE0A47"/>
    <w:rsid w:val="00EE369D"/>
    <w:rsid w:val="00EF0899"/>
    <w:rsid w:val="00F007F5"/>
    <w:rsid w:val="00F24410"/>
    <w:rsid w:val="00F24A18"/>
    <w:rsid w:val="00F24A75"/>
    <w:rsid w:val="00F71929"/>
    <w:rsid w:val="00F950A2"/>
    <w:rsid w:val="00F979A6"/>
    <w:rsid w:val="00FA144D"/>
    <w:rsid w:val="00FA4507"/>
    <w:rsid w:val="00FB019E"/>
    <w:rsid w:val="00FB590E"/>
    <w:rsid w:val="00FC2D4B"/>
    <w:rsid w:val="00FC3DD6"/>
    <w:rsid w:val="00FC6B27"/>
    <w:rsid w:val="00FE371B"/>
    <w:rsid w:val="00FF3C9B"/>
    <w:rsid w:val="00FF78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F1"/>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F1"/>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8AE4-7CA8-4FC0-BE0A-095BDD50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1700</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VISTO:</vt:lpstr>
    </vt:vector>
  </TitlesOfParts>
  <Company>HP</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dc:title>
  <dc:creator>mverdun</dc:creator>
  <cp:lastModifiedBy>HP</cp:lastModifiedBy>
  <cp:revision>3</cp:revision>
  <cp:lastPrinted>2019-03-29T14:04:00Z</cp:lastPrinted>
  <dcterms:created xsi:type="dcterms:W3CDTF">2020-07-23T21:39:00Z</dcterms:created>
  <dcterms:modified xsi:type="dcterms:W3CDTF">2020-07-24T16:24:00Z</dcterms:modified>
</cp:coreProperties>
</file>